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3579" w:rsidRDefault="00943579" w:rsidP="00943579">
      <w:pPr>
        <w:pStyle w:val="Tekstpodstawowywcity"/>
        <w:spacing w:line="360" w:lineRule="auto"/>
        <w:jc w:val="center"/>
        <w:rPr>
          <w:rFonts w:ascii="Arial" w:hAnsi="Arial"/>
          <w:b/>
          <w:bCs/>
          <w:sz w:val="18"/>
          <w:szCs w:val="18"/>
        </w:rPr>
      </w:pPr>
      <w:r>
        <w:rPr>
          <w:rFonts w:ascii="Arial" w:hAnsi="Arial"/>
          <w:b/>
          <w:bCs/>
          <w:sz w:val="18"/>
          <w:szCs w:val="18"/>
        </w:rPr>
        <w:t>„NOWE ZASADY GOSPODAROWANIA ODPADAMI”</w:t>
      </w:r>
    </w:p>
    <w:p w:rsidR="00943579" w:rsidRDefault="00943579" w:rsidP="00943579">
      <w:pPr>
        <w:pStyle w:val="Tekstpodstawowywcity"/>
        <w:spacing w:line="360" w:lineRule="auto"/>
        <w:rPr>
          <w:rFonts w:ascii="Arial" w:hAnsi="Arial"/>
          <w:sz w:val="18"/>
          <w:szCs w:val="18"/>
        </w:rPr>
      </w:pPr>
    </w:p>
    <w:p w:rsidR="00943579" w:rsidRDefault="00943579" w:rsidP="00943579">
      <w:pPr>
        <w:pStyle w:val="Tekstpodstawowywcity"/>
        <w:spacing w:line="360" w:lineRule="auto"/>
        <w:ind w:firstLine="0"/>
        <w:rPr>
          <w:rFonts w:ascii="Arial" w:hAnsi="Arial"/>
          <w:sz w:val="18"/>
          <w:szCs w:val="18"/>
        </w:rPr>
      </w:pPr>
      <w:r>
        <w:rPr>
          <w:rFonts w:ascii="Arial" w:hAnsi="Arial"/>
          <w:sz w:val="18"/>
          <w:szCs w:val="18"/>
        </w:rPr>
        <w:t xml:space="preserve">W  związku z ustawowym obowiązkiem wdrożenia nowego systemu gospodarki odpadami  informujemy, że Rada Gminy Podgórzyn podjęła  </w:t>
      </w:r>
      <w:r w:rsidRPr="00905351">
        <w:rPr>
          <w:rFonts w:ascii="Arial" w:hAnsi="Arial"/>
          <w:sz w:val="18"/>
          <w:szCs w:val="18"/>
        </w:rPr>
        <w:t>w</w:t>
      </w:r>
      <w:r>
        <w:rPr>
          <w:rFonts w:ascii="Arial" w:hAnsi="Arial"/>
          <w:sz w:val="18"/>
          <w:szCs w:val="18"/>
        </w:rPr>
        <w:t xml:space="preserve">  przedmiotowej sprawie następujące uchwały:  </w:t>
      </w:r>
    </w:p>
    <w:p w:rsidR="00943579" w:rsidRDefault="00943579" w:rsidP="00943579">
      <w:pPr>
        <w:pStyle w:val="Tekstpodstawowywcity"/>
        <w:spacing w:line="360" w:lineRule="auto"/>
        <w:ind w:firstLine="0"/>
        <w:rPr>
          <w:rFonts w:ascii="Arial" w:hAnsi="Arial"/>
          <w:sz w:val="18"/>
          <w:szCs w:val="18"/>
        </w:rPr>
      </w:pPr>
      <w:r>
        <w:rPr>
          <w:rFonts w:ascii="Arial" w:hAnsi="Arial"/>
          <w:sz w:val="18"/>
          <w:szCs w:val="18"/>
        </w:rPr>
        <w:t xml:space="preserve">        -     określenie terminu, częstotliwości i trybu uiszczania opłaty za gospodarowanie  odpadami komunalnymi.</w:t>
      </w:r>
    </w:p>
    <w:p w:rsidR="00943579" w:rsidRDefault="00943579" w:rsidP="00943579">
      <w:pPr>
        <w:pStyle w:val="Tekstpodstawowywcity"/>
        <w:numPr>
          <w:ilvl w:val="0"/>
          <w:numId w:val="18"/>
        </w:numPr>
        <w:spacing w:line="360" w:lineRule="auto"/>
        <w:rPr>
          <w:rFonts w:ascii="Arial" w:hAnsi="Arial"/>
          <w:sz w:val="18"/>
          <w:szCs w:val="18"/>
        </w:rPr>
      </w:pPr>
      <w:r>
        <w:rPr>
          <w:rFonts w:ascii="Arial" w:hAnsi="Arial"/>
          <w:sz w:val="18"/>
          <w:szCs w:val="18"/>
        </w:rPr>
        <w:t xml:space="preserve">odbieranie odpadów komunalnych od właścicieli  nieruchomości, na których nie zamieszkują mieszkańcy, a powstają odpady komunalne; </w:t>
      </w:r>
    </w:p>
    <w:p w:rsidR="00943579" w:rsidRDefault="00943579" w:rsidP="00943579">
      <w:pPr>
        <w:pStyle w:val="Tekstpodstawowywcity"/>
        <w:numPr>
          <w:ilvl w:val="0"/>
          <w:numId w:val="18"/>
        </w:numPr>
        <w:spacing w:line="360" w:lineRule="auto"/>
        <w:rPr>
          <w:rFonts w:ascii="Arial" w:hAnsi="Arial"/>
          <w:sz w:val="18"/>
          <w:szCs w:val="18"/>
        </w:rPr>
      </w:pPr>
      <w:r>
        <w:rPr>
          <w:rFonts w:ascii="Arial" w:hAnsi="Arial"/>
          <w:sz w:val="18"/>
          <w:szCs w:val="18"/>
        </w:rPr>
        <w:t>Regulamin utrzymania czystości i porządku na terenie Gminy Podgórzyn;</w:t>
      </w:r>
    </w:p>
    <w:p w:rsidR="00943579" w:rsidRDefault="00943579" w:rsidP="00943579">
      <w:pPr>
        <w:pStyle w:val="Tekstpodstawowywcity"/>
        <w:numPr>
          <w:ilvl w:val="0"/>
          <w:numId w:val="18"/>
        </w:numPr>
        <w:spacing w:line="360" w:lineRule="auto"/>
        <w:rPr>
          <w:rFonts w:ascii="Arial" w:hAnsi="Arial"/>
          <w:sz w:val="18"/>
          <w:szCs w:val="18"/>
        </w:rPr>
      </w:pPr>
      <w:r>
        <w:rPr>
          <w:rFonts w:ascii="Arial" w:hAnsi="Arial"/>
          <w:sz w:val="18"/>
          <w:szCs w:val="18"/>
        </w:rPr>
        <w:t>określenie szczegółowego sposobu i zakresu świadczenia usług w zakresie odbierania odpadów komunalnych od właścicieli nieruchomości i zagospodarowania tych odpadów;</w:t>
      </w:r>
    </w:p>
    <w:p w:rsidR="00943579" w:rsidRDefault="00943579" w:rsidP="00943579">
      <w:pPr>
        <w:pStyle w:val="Tekstpodstawowywcity"/>
        <w:numPr>
          <w:ilvl w:val="0"/>
          <w:numId w:val="18"/>
        </w:numPr>
        <w:spacing w:line="360" w:lineRule="auto"/>
        <w:rPr>
          <w:rFonts w:ascii="Arial" w:hAnsi="Arial"/>
          <w:sz w:val="18"/>
          <w:szCs w:val="18"/>
        </w:rPr>
      </w:pPr>
      <w:r>
        <w:rPr>
          <w:rFonts w:ascii="Arial" w:hAnsi="Arial"/>
          <w:sz w:val="18"/>
          <w:szCs w:val="18"/>
        </w:rPr>
        <w:t>wzór deklaracji o wysokości opłaty za gospodarowanie odpadami komunalnymi składanej przez właścicieli nieruchomości;</w:t>
      </w:r>
    </w:p>
    <w:p w:rsidR="00943579" w:rsidRDefault="00943579" w:rsidP="00943579">
      <w:pPr>
        <w:pStyle w:val="Tekstpodstawowywcity"/>
        <w:numPr>
          <w:ilvl w:val="0"/>
          <w:numId w:val="18"/>
        </w:numPr>
        <w:spacing w:line="360" w:lineRule="auto"/>
        <w:rPr>
          <w:rFonts w:ascii="Arial" w:hAnsi="Arial"/>
          <w:sz w:val="18"/>
          <w:szCs w:val="18"/>
        </w:rPr>
      </w:pPr>
      <w:r>
        <w:rPr>
          <w:rFonts w:ascii="Arial" w:hAnsi="Arial"/>
          <w:sz w:val="18"/>
          <w:szCs w:val="18"/>
        </w:rPr>
        <w:t>wybór  metody ustalenia opłaty za gospodarowanie odpadami komunalnymi oraz ustalenia wysokości tej opłaty i ustalenia stawki za pojemnik;</w:t>
      </w:r>
    </w:p>
    <w:p w:rsidR="00943579" w:rsidRDefault="00943579" w:rsidP="00943579">
      <w:pPr>
        <w:pStyle w:val="Tekstpodstawowywcity"/>
        <w:spacing w:line="360" w:lineRule="auto"/>
        <w:ind w:firstLine="0"/>
        <w:rPr>
          <w:rFonts w:ascii="Arial" w:hAnsi="Arial"/>
          <w:sz w:val="18"/>
          <w:szCs w:val="18"/>
        </w:rPr>
      </w:pPr>
    </w:p>
    <w:p w:rsidR="00943579" w:rsidRDefault="00943579" w:rsidP="00943579">
      <w:pPr>
        <w:pStyle w:val="Tekstpodstawowywcity"/>
        <w:spacing w:line="360" w:lineRule="auto"/>
        <w:ind w:firstLine="0"/>
        <w:rPr>
          <w:rFonts w:ascii="Arial" w:hAnsi="Arial"/>
          <w:sz w:val="18"/>
          <w:szCs w:val="18"/>
        </w:rPr>
      </w:pPr>
      <w:r>
        <w:rPr>
          <w:rFonts w:ascii="Arial" w:hAnsi="Arial"/>
          <w:sz w:val="18"/>
          <w:szCs w:val="18"/>
        </w:rPr>
        <w:t>Zgodnie z ustawą z dnia 13 września 1996r. o utrzymaniu czystości i porządku w gminach (</w:t>
      </w:r>
      <w:proofErr w:type="spellStart"/>
      <w:r>
        <w:rPr>
          <w:rFonts w:ascii="Arial" w:hAnsi="Arial"/>
          <w:sz w:val="18"/>
          <w:szCs w:val="18"/>
        </w:rPr>
        <w:t>t.j</w:t>
      </w:r>
      <w:proofErr w:type="spellEnd"/>
      <w:r>
        <w:rPr>
          <w:rFonts w:ascii="Arial" w:hAnsi="Arial"/>
          <w:sz w:val="18"/>
          <w:szCs w:val="18"/>
        </w:rPr>
        <w:t xml:space="preserve">. Dz. U z 2012r., poz. 391 z </w:t>
      </w:r>
      <w:proofErr w:type="spellStart"/>
      <w:r>
        <w:rPr>
          <w:rFonts w:ascii="Arial" w:hAnsi="Arial"/>
          <w:sz w:val="18"/>
          <w:szCs w:val="18"/>
        </w:rPr>
        <w:t>późn</w:t>
      </w:r>
      <w:proofErr w:type="spellEnd"/>
      <w:r>
        <w:rPr>
          <w:rFonts w:ascii="Arial" w:hAnsi="Arial"/>
          <w:sz w:val="18"/>
          <w:szCs w:val="18"/>
        </w:rPr>
        <w:t>. zm.) - z dniem 1 lipca 2013 r. gmina Podgórzyn stanie się właścicielem odpadów komunalnych powstających na nieruchomościach zamieszkałych oraz niezamieszkałych. Przez nieruchomości niezamieszkałe należy rozumieć wszystkie nieruchomości, na których powstają odpady komunalne, a na których nie zamieszkują mieszkańcy, np. szkoły, przedszkola, ogródki działkowe, cmentarze, działalność gospodarcza, itp. Na tej podstawie Wójt Gminy Podgórzyn ogłosi przetarg na odbiór i zagospodarowanie lub tylko na odbiór odpadów komunalnych, w ramach którego wyłoniony zostanie jeden przedsiębiorca, który odbierać będzie odpady  z terenu gminy.</w:t>
      </w:r>
    </w:p>
    <w:p w:rsidR="00943579" w:rsidRDefault="00943579" w:rsidP="00943579">
      <w:pPr>
        <w:pStyle w:val="Tekstpodstawowywcity"/>
        <w:spacing w:line="360" w:lineRule="auto"/>
        <w:rPr>
          <w:rFonts w:ascii="Arial" w:hAnsi="Arial"/>
          <w:sz w:val="18"/>
          <w:szCs w:val="18"/>
        </w:rPr>
      </w:pPr>
      <w:r>
        <w:rPr>
          <w:rFonts w:ascii="Arial" w:hAnsi="Arial"/>
          <w:sz w:val="18"/>
          <w:szCs w:val="18"/>
        </w:rPr>
        <w:t xml:space="preserve">W związku z powyższym od dnia 1 lipca 2013 r. właściciele nieruchomości nie będą już wnosić opłat za odbiór odpadów komunalnych przedsiębiorcom, którzy odbierają odpady. W zamian za to właściciele nieruchomości uiszczać będą </w:t>
      </w:r>
      <w:r>
        <w:rPr>
          <w:rFonts w:ascii="Arial" w:hAnsi="Arial"/>
          <w:b/>
          <w:bCs/>
          <w:sz w:val="18"/>
          <w:szCs w:val="18"/>
        </w:rPr>
        <w:t xml:space="preserve">opłatę tzw. „opłatę za odpady” </w:t>
      </w:r>
      <w:r>
        <w:rPr>
          <w:rFonts w:ascii="Arial" w:hAnsi="Arial"/>
          <w:sz w:val="18"/>
          <w:szCs w:val="18"/>
        </w:rPr>
        <w:t>do kasy Urzędu lub na rachunek bankowy Urzędu Gminy Podgórzyn.</w:t>
      </w:r>
    </w:p>
    <w:p w:rsidR="00943579" w:rsidRPr="007961AA" w:rsidRDefault="00943579" w:rsidP="00943579">
      <w:pPr>
        <w:pStyle w:val="Tekstpodstawowywcity"/>
        <w:spacing w:line="360" w:lineRule="auto"/>
        <w:rPr>
          <w:rFonts w:ascii="Arial" w:hAnsi="Arial"/>
          <w:b/>
          <w:sz w:val="18"/>
          <w:szCs w:val="18"/>
          <w:u w:val="single"/>
        </w:rPr>
      </w:pPr>
      <w:r w:rsidRPr="007961AA">
        <w:rPr>
          <w:rFonts w:ascii="Arial" w:hAnsi="Arial"/>
          <w:b/>
          <w:sz w:val="18"/>
          <w:szCs w:val="18"/>
          <w:u w:val="single"/>
        </w:rPr>
        <w:t xml:space="preserve">Dlatego też ważnym jest, aby w odpowiednim czasie wypowiedzieć umowy przedsiębiorstwom, które aktualnie świadczą usługi odbioru odpadów, tak aby umowy te wygasły z dniem 30 czerwca 2013 r.  </w:t>
      </w:r>
    </w:p>
    <w:p w:rsidR="00943579" w:rsidRDefault="00943579" w:rsidP="00943579">
      <w:pPr>
        <w:pStyle w:val="Tekstpodstawowywcity"/>
        <w:spacing w:line="360" w:lineRule="auto"/>
        <w:rPr>
          <w:rFonts w:ascii="Arial" w:hAnsi="Arial"/>
          <w:sz w:val="18"/>
          <w:szCs w:val="18"/>
        </w:rPr>
      </w:pPr>
      <w:r>
        <w:rPr>
          <w:rFonts w:ascii="Arial" w:hAnsi="Arial"/>
          <w:sz w:val="18"/>
          <w:szCs w:val="18"/>
        </w:rPr>
        <w:t xml:space="preserve">Pierwszą opłatę należy wpłacić do 10 lipca 2013 r., każda  następna  płatna będzie również do 10 dnia każdego miesiąca, którego obowiązek ponoszenia opłaty dotyczy. Wysokość opłaty określona zostanie przez właściciela / współwłaścicieli / najemcę, dzierżawcę / użytkownika wieczystego / zarządcę nieruchomości wspólnej  itp.  poprzez złożenie odpowiedniej deklaracji   o wysokości opłaty za gospodarowanie odpadami komunalnymi.  </w:t>
      </w:r>
    </w:p>
    <w:p w:rsidR="00943579" w:rsidRDefault="00943579" w:rsidP="00943579">
      <w:pPr>
        <w:pStyle w:val="Tekstpodstawowywcity"/>
        <w:spacing w:line="360" w:lineRule="auto"/>
        <w:rPr>
          <w:rFonts w:ascii="Arial" w:hAnsi="Arial"/>
          <w:sz w:val="18"/>
          <w:szCs w:val="18"/>
        </w:rPr>
      </w:pPr>
      <w:r>
        <w:rPr>
          <w:rFonts w:ascii="Arial" w:hAnsi="Arial"/>
          <w:sz w:val="18"/>
          <w:szCs w:val="18"/>
        </w:rPr>
        <w:t xml:space="preserve">Pierwszą deklarację należy złożyć w Urzędzie Gminy Podgórzyn do dnia 30 kwietnia 2013 r. W przypadku zmiany danych w deklaracji każdorazowo należy składać nową deklarację. </w:t>
      </w:r>
    </w:p>
    <w:p w:rsidR="00943579" w:rsidRDefault="00943579" w:rsidP="00943579">
      <w:pPr>
        <w:pStyle w:val="Tekstpodstawowywcity"/>
        <w:spacing w:line="360" w:lineRule="auto"/>
        <w:rPr>
          <w:rFonts w:ascii="Arial" w:hAnsi="Arial"/>
          <w:sz w:val="18"/>
          <w:szCs w:val="18"/>
        </w:rPr>
      </w:pPr>
    </w:p>
    <w:p w:rsidR="00943579" w:rsidRDefault="00943579" w:rsidP="00943579">
      <w:pPr>
        <w:pStyle w:val="Tekstpodstawowywcity"/>
        <w:numPr>
          <w:ilvl w:val="0"/>
          <w:numId w:val="19"/>
        </w:numPr>
        <w:spacing w:line="360" w:lineRule="auto"/>
        <w:rPr>
          <w:rFonts w:ascii="Arial" w:hAnsi="Arial"/>
          <w:sz w:val="18"/>
          <w:szCs w:val="18"/>
        </w:rPr>
      </w:pPr>
      <w:r>
        <w:rPr>
          <w:rFonts w:ascii="Arial" w:hAnsi="Arial"/>
          <w:sz w:val="18"/>
          <w:szCs w:val="18"/>
        </w:rPr>
        <w:t>Opłata za gospodarowanie odpadami komunalnymi (wysokość opłaty) powstającymi na nieruchomościach, na których zamieszkują mieszkańcy stanowić będzie iloczyn liczby mieszkańców zamieszkujących daną nieruchomość oraz stawki opłaty za gospodarowanie odpadami, która odpowiednio wynosi:</w:t>
      </w:r>
    </w:p>
    <w:p w:rsidR="00943579" w:rsidRDefault="00943579" w:rsidP="00943579">
      <w:pPr>
        <w:pStyle w:val="Tekstpodstawowywcity"/>
        <w:numPr>
          <w:ilvl w:val="0"/>
          <w:numId w:val="20"/>
        </w:numPr>
        <w:spacing w:line="360" w:lineRule="auto"/>
        <w:rPr>
          <w:rFonts w:ascii="Arial" w:hAnsi="Arial"/>
          <w:sz w:val="18"/>
          <w:szCs w:val="18"/>
        </w:rPr>
      </w:pPr>
      <w:r>
        <w:rPr>
          <w:rFonts w:ascii="Arial" w:hAnsi="Arial"/>
          <w:sz w:val="18"/>
          <w:szCs w:val="18"/>
        </w:rPr>
        <w:t>13,30 zł jeżeli odpady zbierane są na nieruchomości w sposób selektywny</w:t>
      </w:r>
    </w:p>
    <w:p w:rsidR="00943579" w:rsidRDefault="00943579" w:rsidP="00943579">
      <w:pPr>
        <w:pStyle w:val="Tekstpodstawowywcity"/>
        <w:numPr>
          <w:ilvl w:val="0"/>
          <w:numId w:val="20"/>
        </w:numPr>
        <w:spacing w:line="360" w:lineRule="auto"/>
        <w:rPr>
          <w:rFonts w:ascii="Arial" w:hAnsi="Arial"/>
          <w:sz w:val="18"/>
          <w:szCs w:val="18"/>
        </w:rPr>
      </w:pPr>
      <w:r>
        <w:rPr>
          <w:rFonts w:ascii="Arial" w:hAnsi="Arial"/>
          <w:sz w:val="18"/>
          <w:szCs w:val="18"/>
        </w:rPr>
        <w:t>15,30 zł jeżeli odpady  nie są zbierane  na nieruchomości w sposób selektywny.</w:t>
      </w:r>
    </w:p>
    <w:p w:rsidR="00943579" w:rsidRDefault="00943579" w:rsidP="00943579">
      <w:pPr>
        <w:pStyle w:val="Tekstpodstawowywcity"/>
        <w:numPr>
          <w:ilvl w:val="0"/>
          <w:numId w:val="19"/>
        </w:numPr>
        <w:spacing w:line="360" w:lineRule="auto"/>
        <w:rPr>
          <w:rFonts w:ascii="Arial" w:hAnsi="Arial"/>
          <w:sz w:val="18"/>
          <w:szCs w:val="18"/>
        </w:rPr>
      </w:pPr>
      <w:r>
        <w:rPr>
          <w:rFonts w:ascii="Arial" w:hAnsi="Arial"/>
          <w:sz w:val="18"/>
          <w:szCs w:val="18"/>
        </w:rPr>
        <w:t>W przypadku nieruchomości, na których powstają odpady komunalne, a nie zamieszkują mieszkańcy, opłata za gospodarowanie odpadami (wysokość opłaty) stanowić będzie iloczyn liczby pojemników i  stawki za pojemnik o określonej pojemności</w:t>
      </w:r>
      <w:r w:rsidR="00905351">
        <w:rPr>
          <w:rFonts w:ascii="Arial" w:hAnsi="Arial"/>
          <w:sz w:val="18"/>
          <w:szCs w:val="18"/>
        </w:rPr>
        <w:t xml:space="preserve">  </w:t>
      </w:r>
      <w:r>
        <w:rPr>
          <w:rFonts w:ascii="Arial" w:hAnsi="Arial"/>
          <w:sz w:val="18"/>
          <w:szCs w:val="18"/>
        </w:rPr>
        <w:t xml:space="preserve"> tj.:</w:t>
      </w:r>
    </w:p>
    <w:p w:rsidR="00943579" w:rsidRPr="00B90469" w:rsidRDefault="00943579" w:rsidP="00943579">
      <w:pPr>
        <w:pStyle w:val="Akapitzlist"/>
        <w:numPr>
          <w:ilvl w:val="0"/>
          <w:numId w:val="21"/>
        </w:numPr>
        <w:spacing w:after="0" w:line="360" w:lineRule="auto"/>
        <w:jc w:val="both"/>
        <w:rPr>
          <w:rFonts w:ascii="Arial" w:hAnsi="Arial" w:cs="Arial"/>
          <w:sz w:val="18"/>
          <w:szCs w:val="18"/>
        </w:rPr>
      </w:pPr>
      <w:r w:rsidRPr="00B90469">
        <w:rPr>
          <w:rFonts w:ascii="Arial" w:hAnsi="Arial" w:cs="Arial"/>
          <w:sz w:val="18"/>
          <w:szCs w:val="18"/>
        </w:rPr>
        <w:t xml:space="preserve">ustala się stawkę za jednorazowe opróżnienie pojemnika na odpady: </w:t>
      </w:r>
    </w:p>
    <w:p w:rsidR="00943579" w:rsidRPr="00B90469" w:rsidRDefault="00943579" w:rsidP="00943579">
      <w:pPr>
        <w:pStyle w:val="Akapitzlist"/>
        <w:numPr>
          <w:ilvl w:val="0"/>
          <w:numId w:val="22"/>
        </w:numPr>
        <w:spacing w:after="0" w:line="360" w:lineRule="auto"/>
        <w:jc w:val="both"/>
        <w:rPr>
          <w:rFonts w:ascii="Arial" w:hAnsi="Arial" w:cs="Arial"/>
          <w:sz w:val="18"/>
          <w:szCs w:val="18"/>
        </w:rPr>
      </w:pPr>
      <w:r w:rsidRPr="00B90469">
        <w:rPr>
          <w:rFonts w:ascii="Arial" w:hAnsi="Arial" w:cs="Arial"/>
          <w:sz w:val="18"/>
          <w:szCs w:val="18"/>
        </w:rPr>
        <w:t>pojemnik o pojemności  0,11 m</w:t>
      </w:r>
      <w:r w:rsidRPr="00B90469">
        <w:rPr>
          <w:rFonts w:ascii="Arial" w:hAnsi="Arial" w:cs="Arial"/>
          <w:sz w:val="18"/>
          <w:szCs w:val="18"/>
          <w:vertAlign w:val="superscript"/>
        </w:rPr>
        <w:t xml:space="preserve">3 </w:t>
      </w:r>
      <w:r w:rsidRPr="00B90469">
        <w:rPr>
          <w:rFonts w:ascii="Arial" w:hAnsi="Arial" w:cs="Arial"/>
          <w:sz w:val="18"/>
          <w:szCs w:val="18"/>
        </w:rPr>
        <w:t xml:space="preserve"> tj. 110 l -w wysokości 16,40 zł. </w:t>
      </w:r>
    </w:p>
    <w:p w:rsidR="00943579" w:rsidRPr="00B90469" w:rsidRDefault="00943579" w:rsidP="00943579">
      <w:pPr>
        <w:pStyle w:val="Akapitzlist"/>
        <w:numPr>
          <w:ilvl w:val="0"/>
          <w:numId w:val="22"/>
        </w:numPr>
        <w:spacing w:after="0" w:line="360" w:lineRule="auto"/>
        <w:jc w:val="both"/>
        <w:rPr>
          <w:rFonts w:ascii="Arial" w:hAnsi="Arial" w:cs="Arial"/>
          <w:sz w:val="18"/>
          <w:szCs w:val="18"/>
        </w:rPr>
      </w:pPr>
      <w:r w:rsidRPr="00B90469">
        <w:rPr>
          <w:rFonts w:ascii="Arial" w:hAnsi="Arial" w:cs="Arial"/>
          <w:sz w:val="18"/>
          <w:szCs w:val="18"/>
        </w:rPr>
        <w:t>pojemnik o pojemności  0,12 m</w:t>
      </w:r>
      <w:r w:rsidRPr="00B90469">
        <w:rPr>
          <w:rFonts w:ascii="Arial" w:hAnsi="Arial" w:cs="Arial"/>
          <w:sz w:val="18"/>
          <w:szCs w:val="18"/>
          <w:vertAlign w:val="superscript"/>
        </w:rPr>
        <w:t>3</w:t>
      </w:r>
      <w:r w:rsidRPr="00B90469">
        <w:rPr>
          <w:rFonts w:ascii="Arial" w:hAnsi="Arial" w:cs="Arial"/>
          <w:sz w:val="18"/>
          <w:szCs w:val="18"/>
        </w:rPr>
        <w:t xml:space="preserve"> tj. 120 l - w wysokości 17,90 zł.</w:t>
      </w:r>
    </w:p>
    <w:p w:rsidR="00943579" w:rsidRPr="00B90469" w:rsidRDefault="00943579" w:rsidP="00943579">
      <w:pPr>
        <w:pStyle w:val="Akapitzlist"/>
        <w:numPr>
          <w:ilvl w:val="0"/>
          <w:numId w:val="22"/>
        </w:numPr>
        <w:spacing w:after="0" w:line="360" w:lineRule="auto"/>
        <w:jc w:val="both"/>
        <w:rPr>
          <w:rFonts w:ascii="Arial" w:hAnsi="Arial" w:cs="Arial"/>
          <w:sz w:val="18"/>
          <w:szCs w:val="18"/>
        </w:rPr>
      </w:pPr>
      <w:r w:rsidRPr="00B90469">
        <w:rPr>
          <w:rFonts w:ascii="Arial" w:hAnsi="Arial" w:cs="Arial"/>
          <w:sz w:val="18"/>
          <w:szCs w:val="18"/>
        </w:rPr>
        <w:t xml:space="preserve"> pojemnik o pojemności  0,24 m</w:t>
      </w:r>
      <w:r w:rsidRPr="00B90469">
        <w:rPr>
          <w:rFonts w:ascii="Arial" w:hAnsi="Arial" w:cs="Arial"/>
          <w:sz w:val="18"/>
          <w:szCs w:val="18"/>
          <w:vertAlign w:val="superscript"/>
        </w:rPr>
        <w:t>3</w:t>
      </w:r>
      <w:r w:rsidRPr="00B90469">
        <w:rPr>
          <w:rFonts w:ascii="Arial" w:hAnsi="Arial" w:cs="Arial"/>
          <w:sz w:val="18"/>
          <w:szCs w:val="18"/>
        </w:rPr>
        <w:t xml:space="preserve"> tj.240 l  - w wysokości 35,75  zł. </w:t>
      </w:r>
    </w:p>
    <w:p w:rsidR="00943579" w:rsidRPr="00B90469" w:rsidRDefault="00943579" w:rsidP="00943579">
      <w:pPr>
        <w:pStyle w:val="Akapitzlist"/>
        <w:numPr>
          <w:ilvl w:val="0"/>
          <w:numId w:val="22"/>
        </w:numPr>
        <w:spacing w:after="0" w:line="360" w:lineRule="auto"/>
        <w:jc w:val="both"/>
        <w:rPr>
          <w:rFonts w:ascii="Arial" w:hAnsi="Arial" w:cs="Arial"/>
          <w:sz w:val="18"/>
          <w:szCs w:val="18"/>
        </w:rPr>
      </w:pPr>
      <w:r w:rsidRPr="00B90469">
        <w:rPr>
          <w:rFonts w:ascii="Arial" w:hAnsi="Arial" w:cs="Arial"/>
          <w:sz w:val="18"/>
          <w:szCs w:val="18"/>
        </w:rPr>
        <w:t>pojemnik o pojemności  1,1 m</w:t>
      </w:r>
      <w:r w:rsidRPr="00B90469">
        <w:rPr>
          <w:rFonts w:ascii="Arial" w:hAnsi="Arial" w:cs="Arial"/>
          <w:sz w:val="18"/>
          <w:szCs w:val="18"/>
          <w:vertAlign w:val="superscript"/>
        </w:rPr>
        <w:t>3</w:t>
      </w:r>
      <w:r w:rsidRPr="00B90469">
        <w:rPr>
          <w:rFonts w:ascii="Arial" w:hAnsi="Arial" w:cs="Arial"/>
          <w:sz w:val="18"/>
          <w:szCs w:val="18"/>
        </w:rPr>
        <w:t xml:space="preserve"> tj. 1100 - w wysokości 163,90 zł. </w:t>
      </w:r>
    </w:p>
    <w:p w:rsidR="00943579" w:rsidRPr="00B90469" w:rsidRDefault="00943579" w:rsidP="00943579">
      <w:pPr>
        <w:pStyle w:val="Akapitzlist"/>
        <w:numPr>
          <w:ilvl w:val="0"/>
          <w:numId w:val="22"/>
        </w:numPr>
        <w:spacing w:after="0" w:line="360" w:lineRule="auto"/>
        <w:jc w:val="both"/>
        <w:rPr>
          <w:rFonts w:ascii="Arial" w:hAnsi="Arial" w:cs="Arial"/>
          <w:sz w:val="18"/>
          <w:szCs w:val="18"/>
        </w:rPr>
      </w:pPr>
      <w:r w:rsidRPr="00B90469">
        <w:rPr>
          <w:rFonts w:ascii="Arial" w:hAnsi="Arial" w:cs="Arial"/>
          <w:sz w:val="18"/>
          <w:szCs w:val="18"/>
        </w:rPr>
        <w:t>worek  o pojemności  0,12 m</w:t>
      </w:r>
      <w:r w:rsidRPr="00B90469">
        <w:rPr>
          <w:rFonts w:ascii="Arial" w:hAnsi="Arial" w:cs="Arial"/>
          <w:sz w:val="18"/>
          <w:szCs w:val="18"/>
          <w:vertAlign w:val="superscript"/>
        </w:rPr>
        <w:t>3</w:t>
      </w:r>
      <w:r w:rsidRPr="00B90469">
        <w:rPr>
          <w:rFonts w:ascii="Arial" w:hAnsi="Arial" w:cs="Arial"/>
          <w:sz w:val="18"/>
          <w:szCs w:val="18"/>
        </w:rPr>
        <w:t xml:space="preserve"> tj. 120 l - w wysokości   16,40 zł.  </w:t>
      </w:r>
    </w:p>
    <w:p w:rsidR="00943579" w:rsidRPr="00B90469" w:rsidRDefault="00943579" w:rsidP="00943579">
      <w:pPr>
        <w:pStyle w:val="Akapitzlist"/>
        <w:numPr>
          <w:ilvl w:val="0"/>
          <w:numId w:val="21"/>
        </w:numPr>
        <w:spacing w:after="0" w:line="360" w:lineRule="auto"/>
        <w:jc w:val="both"/>
        <w:rPr>
          <w:rFonts w:ascii="Arial" w:hAnsi="Arial" w:cs="Arial"/>
          <w:sz w:val="18"/>
          <w:szCs w:val="18"/>
        </w:rPr>
      </w:pPr>
      <w:r w:rsidRPr="00B90469">
        <w:rPr>
          <w:rFonts w:ascii="Arial" w:hAnsi="Arial" w:cs="Arial"/>
          <w:sz w:val="18"/>
          <w:szCs w:val="18"/>
        </w:rPr>
        <w:lastRenderedPageBreak/>
        <w:t>odpady są zbierane i odbierane w sposób selektywny ustala się niższą stawkę  za jednorazowe opróżnianie pojemnika na odpady:</w:t>
      </w:r>
    </w:p>
    <w:p w:rsidR="00943579" w:rsidRPr="00B90469" w:rsidRDefault="00943579" w:rsidP="00943579">
      <w:pPr>
        <w:pStyle w:val="Akapitzlist"/>
        <w:numPr>
          <w:ilvl w:val="0"/>
          <w:numId w:val="23"/>
        </w:numPr>
        <w:spacing w:after="0" w:line="360" w:lineRule="auto"/>
        <w:jc w:val="both"/>
        <w:rPr>
          <w:rFonts w:ascii="Arial" w:hAnsi="Arial" w:cs="Arial"/>
          <w:sz w:val="18"/>
          <w:szCs w:val="18"/>
        </w:rPr>
      </w:pPr>
      <w:r w:rsidRPr="00B90469">
        <w:rPr>
          <w:rFonts w:ascii="Arial" w:hAnsi="Arial" w:cs="Arial"/>
          <w:sz w:val="18"/>
          <w:szCs w:val="18"/>
        </w:rPr>
        <w:t>pojemnik o pojemności  0,11 m</w:t>
      </w:r>
      <w:r w:rsidRPr="00B90469">
        <w:rPr>
          <w:rFonts w:ascii="Arial" w:hAnsi="Arial" w:cs="Arial"/>
          <w:sz w:val="18"/>
          <w:szCs w:val="18"/>
          <w:vertAlign w:val="superscript"/>
        </w:rPr>
        <w:t xml:space="preserve">3 </w:t>
      </w:r>
      <w:r w:rsidRPr="00B90469">
        <w:rPr>
          <w:rFonts w:ascii="Arial" w:hAnsi="Arial" w:cs="Arial"/>
          <w:sz w:val="18"/>
          <w:szCs w:val="18"/>
        </w:rPr>
        <w:t xml:space="preserve">tj. 110 l  - w wysokości  14,25 zł. </w:t>
      </w:r>
    </w:p>
    <w:p w:rsidR="00943579" w:rsidRPr="00B90469" w:rsidRDefault="00943579" w:rsidP="00943579">
      <w:pPr>
        <w:pStyle w:val="Akapitzlist"/>
        <w:numPr>
          <w:ilvl w:val="0"/>
          <w:numId w:val="23"/>
        </w:numPr>
        <w:spacing w:after="0" w:line="360" w:lineRule="auto"/>
        <w:jc w:val="both"/>
        <w:rPr>
          <w:rFonts w:ascii="Arial" w:hAnsi="Arial" w:cs="Arial"/>
          <w:sz w:val="18"/>
          <w:szCs w:val="18"/>
        </w:rPr>
      </w:pPr>
      <w:r w:rsidRPr="00B90469">
        <w:rPr>
          <w:rFonts w:ascii="Arial" w:hAnsi="Arial" w:cs="Arial"/>
          <w:sz w:val="18"/>
          <w:szCs w:val="18"/>
        </w:rPr>
        <w:t>pojemnik o pojemności  0,12 m</w:t>
      </w:r>
      <w:r w:rsidRPr="00B90469">
        <w:rPr>
          <w:rFonts w:ascii="Arial" w:hAnsi="Arial" w:cs="Arial"/>
          <w:sz w:val="18"/>
          <w:szCs w:val="18"/>
          <w:vertAlign w:val="superscript"/>
        </w:rPr>
        <w:t>3</w:t>
      </w:r>
      <w:r w:rsidRPr="00B90469">
        <w:rPr>
          <w:rFonts w:ascii="Arial" w:hAnsi="Arial" w:cs="Arial"/>
          <w:sz w:val="18"/>
          <w:szCs w:val="18"/>
        </w:rPr>
        <w:t xml:space="preserve"> tj. 120 l - w wysokości  15,54 zł.</w:t>
      </w:r>
    </w:p>
    <w:p w:rsidR="00943579" w:rsidRPr="00B90469" w:rsidRDefault="00943579" w:rsidP="00943579">
      <w:pPr>
        <w:pStyle w:val="Akapitzlist"/>
        <w:numPr>
          <w:ilvl w:val="0"/>
          <w:numId w:val="23"/>
        </w:numPr>
        <w:spacing w:after="0" w:line="360" w:lineRule="auto"/>
        <w:jc w:val="both"/>
        <w:rPr>
          <w:rFonts w:ascii="Arial" w:hAnsi="Arial" w:cs="Arial"/>
          <w:sz w:val="18"/>
          <w:szCs w:val="18"/>
        </w:rPr>
      </w:pPr>
      <w:r w:rsidRPr="00B90469">
        <w:rPr>
          <w:rFonts w:ascii="Arial" w:hAnsi="Arial" w:cs="Arial"/>
          <w:sz w:val="18"/>
          <w:szCs w:val="18"/>
        </w:rPr>
        <w:t xml:space="preserve"> pojemnik o pojemności  0,24 m</w:t>
      </w:r>
      <w:r w:rsidRPr="00B90469">
        <w:rPr>
          <w:rFonts w:ascii="Arial" w:hAnsi="Arial" w:cs="Arial"/>
          <w:sz w:val="18"/>
          <w:szCs w:val="18"/>
          <w:vertAlign w:val="superscript"/>
        </w:rPr>
        <w:t>3</w:t>
      </w:r>
      <w:r w:rsidRPr="00B90469">
        <w:rPr>
          <w:rFonts w:ascii="Arial" w:hAnsi="Arial" w:cs="Arial"/>
          <w:sz w:val="18"/>
          <w:szCs w:val="18"/>
        </w:rPr>
        <w:t xml:space="preserve"> tj. 240  l-  w wysokości  31,09 zł. </w:t>
      </w:r>
    </w:p>
    <w:p w:rsidR="00943579" w:rsidRPr="00B90469" w:rsidRDefault="00943579" w:rsidP="00943579">
      <w:pPr>
        <w:pStyle w:val="Akapitzlist"/>
        <w:numPr>
          <w:ilvl w:val="0"/>
          <w:numId w:val="23"/>
        </w:numPr>
        <w:spacing w:after="0" w:line="360" w:lineRule="auto"/>
        <w:jc w:val="both"/>
        <w:rPr>
          <w:rFonts w:ascii="Arial" w:hAnsi="Arial" w:cs="Arial"/>
          <w:sz w:val="18"/>
          <w:szCs w:val="18"/>
        </w:rPr>
      </w:pPr>
      <w:r w:rsidRPr="00B90469">
        <w:rPr>
          <w:rFonts w:ascii="Arial" w:hAnsi="Arial" w:cs="Arial"/>
          <w:sz w:val="18"/>
          <w:szCs w:val="18"/>
        </w:rPr>
        <w:t>pojemnik o pojemności  1,1 m</w:t>
      </w:r>
      <w:r w:rsidRPr="00B90469">
        <w:rPr>
          <w:rFonts w:ascii="Arial" w:hAnsi="Arial" w:cs="Arial"/>
          <w:sz w:val="18"/>
          <w:szCs w:val="18"/>
          <w:vertAlign w:val="superscript"/>
        </w:rPr>
        <w:t xml:space="preserve">3 </w:t>
      </w:r>
      <w:r w:rsidRPr="00B90469">
        <w:rPr>
          <w:rFonts w:ascii="Arial" w:hAnsi="Arial" w:cs="Arial"/>
          <w:sz w:val="18"/>
          <w:szCs w:val="18"/>
        </w:rPr>
        <w:t>tj. 1100 l – w wysokości  142,51zł</w:t>
      </w:r>
    </w:p>
    <w:p w:rsidR="00943579" w:rsidRPr="00B90469" w:rsidRDefault="00943579" w:rsidP="00943579">
      <w:pPr>
        <w:pStyle w:val="Akapitzlist"/>
        <w:numPr>
          <w:ilvl w:val="0"/>
          <w:numId w:val="23"/>
        </w:numPr>
        <w:spacing w:after="0" w:line="360" w:lineRule="auto"/>
        <w:jc w:val="both"/>
        <w:rPr>
          <w:rFonts w:ascii="Arial" w:hAnsi="Arial" w:cs="Arial"/>
          <w:sz w:val="18"/>
          <w:szCs w:val="18"/>
        </w:rPr>
      </w:pPr>
      <w:r w:rsidRPr="00B90469">
        <w:rPr>
          <w:rFonts w:ascii="Arial" w:hAnsi="Arial" w:cs="Arial"/>
          <w:sz w:val="18"/>
          <w:szCs w:val="18"/>
        </w:rPr>
        <w:t>worek  o pojemności  0,12 m</w:t>
      </w:r>
      <w:r w:rsidRPr="00B90469">
        <w:rPr>
          <w:rFonts w:ascii="Arial" w:hAnsi="Arial" w:cs="Arial"/>
          <w:sz w:val="18"/>
          <w:szCs w:val="18"/>
          <w:vertAlign w:val="superscript"/>
        </w:rPr>
        <w:t>3</w:t>
      </w:r>
      <w:r w:rsidRPr="00B90469">
        <w:rPr>
          <w:rFonts w:ascii="Arial" w:hAnsi="Arial" w:cs="Arial"/>
          <w:sz w:val="18"/>
          <w:szCs w:val="18"/>
        </w:rPr>
        <w:t xml:space="preserve">  tj. 120 l -  w wysokości    14,25 zł.  </w:t>
      </w:r>
    </w:p>
    <w:p w:rsidR="00943579" w:rsidRDefault="00943579" w:rsidP="00943579">
      <w:pPr>
        <w:pStyle w:val="Tekstpodstawowywcity"/>
        <w:spacing w:line="360" w:lineRule="auto"/>
        <w:ind w:firstLine="0"/>
        <w:rPr>
          <w:rFonts w:ascii="Arial" w:hAnsi="Arial"/>
          <w:sz w:val="18"/>
          <w:szCs w:val="18"/>
        </w:rPr>
      </w:pPr>
    </w:p>
    <w:p w:rsidR="00943579" w:rsidRDefault="00943579" w:rsidP="00943579">
      <w:pPr>
        <w:pStyle w:val="Tekstpodstawowywcity"/>
        <w:spacing w:line="360" w:lineRule="auto"/>
        <w:ind w:firstLine="0"/>
        <w:rPr>
          <w:rFonts w:ascii="Arial" w:hAnsi="Arial"/>
          <w:sz w:val="18"/>
          <w:szCs w:val="18"/>
        </w:rPr>
      </w:pPr>
      <w:r>
        <w:rPr>
          <w:rFonts w:ascii="Arial" w:hAnsi="Arial"/>
          <w:sz w:val="18"/>
          <w:szCs w:val="18"/>
        </w:rPr>
        <w:t>Przez zbieranie selektywne odpadów komunalnych na nieruchomości należy rozumieć odrębne zbieranie następujących frakcji odpadów:</w:t>
      </w:r>
    </w:p>
    <w:p w:rsidR="00943579" w:rsidRDefault="00943579" w:rsidP="00943579">
      <w:pPr>
        <w:pStyle w:val="Tekstpodstawowy21"/>
        <w:numPr>
          <w:ilvl w:val="0"/>
          <w:numId w:val="13"/>
        </w:numPr>
        <w:jc w:val="both"/>
        <w:rPr>
          <w:rFonts w:cs="Times New Roman"/>
          <w:color w:val="auto"/>
          <w:sz w:val="18"/>
          <w:szCs w:val="18"/>
          <w:lang w:val="pl-PL"/>
        </w:rPr>
      </w:pPr>
      <w:r>
        <w:rPr>
          <w:rFonts w:cs="Times New Roman"/>
          <w:color w:val="auto"/>
          <w:sz w:val="18"/>
          <w:szCs w:val="18"/>
          <w:lang w:val="pl-PL"/>
        </w:rPr>
        <w:t xml:space="preserve">szkło – w osobnym pojemniku lub worku, koloru zielonego; </w:t>
      </w:r>
    </w:p>
    <w:p w:rsidR="00943579" w:rsidRDefault="00943579" w:rsidP="00943579">
      <w:pPr>
        <w:pStyle w:val="Tekstpodstawowy21"/>
        <w:numPr>
          <w:ilvl w:val="0"/>
          <w:numId w:val="13"/>
        </w:numPr>
        <w:jc w:val="both"/>
        <w:rPr>
          <w:rFonts w:cs="Times New Roman"/>
          <w:color w:val="auto"/>
          <w:sz w:val="18"/>
          <w:szCs w:val="18"/>
          <w:lang w:val="pl-PL"/>
        </w:rPr>
      </w:pPr>
      <w:r>
        <w:rPr>
          <w:rFonts w:cs="Times New Roman"/>
          <w:color w:val="auto"/>
          <w:sz w:val="18"/>
          <w:szCs w:val="18"/>
          <w:lang w:val="pl-PL"/>
        </w:rPr>
        <w:t xml:space="preserve">odpady ulegające biodegradacji (w tym odpady kuchenne i zielone) - w pojemnikach koloru brązowego lub workach, koloru czarnego (z napisem </w:t>
      </w:r>
      <w:proofErr w:type="spellStart"/>
      <w:r>
        <w:rPr>
          <w:rFonts w:cs="Times New Roman"/>
          <w:color w:val="auto"/>
          <w:sz w:val="18"/>
          <w:szCs w:val="18"/>
          <w:lang w:val="pl-PL"/>
        </w:rPr>
        <w:t>bio</w:t>
      </w:r>
      <w:proofErr w:type="spellEnd"/>
      <w:r>
        <w:rPr>
          <w:rFonts w:cs="Times New Roman"/>
          <w:color w:val="auto"/>
          <w:sz w:val="18"/>
          <w:szCs w:val="18"/>
          <w:lang w:val="pl-PL"/>
        </w:rPr>
        <w:t>);</w:t>
      </w:r>
    </w:p>
    <w:p w:rsidR="00943579" w:rsidRDefault="00943579" w:rsidP="00943579">
      <w:pPr>
        <w:pStyle w:val="Tekstpodstawowy21"/>
        <w:numPr>
          <w:ilvl w:val="0"/>
          <w:numId w:val="13"/>
        </w:numPr>
        <w:jc w:val="both"/>
        <w:rPr>
          <w:rFonts w:cs="Times New Roman"/>
          <w:color w:val="auto"/>
          <w:sz w:val="18"/>
          <w:szCs w:val="18"/>
          <w:lang w:val="pl-PL"/>
        </w:rPr>
      </w:pPr>
      <w:r>
        <w:rPr>
          <w:rFonts w:cs="Times New Roman"/>
          <w:color w:val="auto"/>
          <w:sz w:val="18"/>
          <w:szCs w:val="18"/>
          <w:lang w:val="pl-PL"/>
        </w:rPr>
        <w:t>odpady zmieszane– w pojemnikach lub workach koloru czarnego</w:t>
      </w:r>
    </w:p>
    <w:p w:rsidR="00943579" w:rsidRPr="009A15A9" w:rsidRDefault="00943579" w:rsidP="00943579">
      <w:pPr>
        <w:pStyle w:val="Tekstpodstawowy21"/>
        <w:jc w:val="both"/>
        <w:rPr>
          <w:color w:val="auto"/>
          <w:sz w:val="20"/>
          <w:szCs w:val="20"/>
          <w:lang w:val="pl-PL"/>
        </w:rPr>
      </w:pPr>
    </w:p>
    <w:p w:rsidR="00943579" w:rsidRPr="009A15A9" w:rsidRDefault="00943579" w:rsidP="00943579">
      <w:pPr>
        <w:pStyle w:val="Tekstpodstawowy21"/>
        <w:jc w:val="both"/>
        <w:rPr>
          <w:color w:val="auto"/>
          <w:sz w:val="20"/>
          <w:szCs w:val="20"/>
          <w:lang w:val="pl-PL"/>
        </w:rPr>
      </w:pPr>
      <w:r w:rsidRPr="009A15A9">
        <w:rPr>
          <w:color w:val="auto"/>
          <w:sz w:val="20"/>
          <w:szCs w:val="20"/>
          <w:lang w:val="pl-PL"/>
        </w:rPr>
        <w:t>Wyposażenie każdej nieruchomości w pojemniki lub worki na odpady należeć będzie do obowiązków właściciela nieruchomości.</w:t>
      </w:r>
    </w:p>
    <w:p w:rsidR="009A15A9" w:rsidRPr="009A15A9" w:rsidRDefault="00943579" w:rsidP="009A15A9">
      <w:pPr>
        <w:spacing w:line="360" w:lineRule="auto"/>
        <w:jc w:val="both"/>
        <w:rPr>
          <w:rFonts w:ascii="Arial" w:hAnsi="Arial" w:cs="Arial"/>
          <w:sz w:val="18"/>
          <w:szCs w:val="18"/>
        </w:rPr>
      </w:pPr>
      <w:r w:rsidRPr="009A15A9">
        <w:rPr>
          <w:rFonts w:ascii="Arial" w:hAnsi="Arial" w:cs="Arial"/>
          <w:sz w:val="18"/>
          <w:szCs w:val="18"/>
        </w:rPr>
        <w:t xml:space="preserve">W przypadku gdy trzyosobowa rodzina zdeklaruje się, że będzie segregować odpady komunalne na nieruchomości w sposób opisany powyżej, uiszczać będzie comiesięczną opłatę  w następującej wysokości: 3 osoby x 13,30 zł = </w:t>
      </w:r>
      <w:r w:rsidR="00654E30">
        <w:rPr>
          <w:rFonts w:ascii="Arial" w:hAnsi="Arial" w:cs="Arial"/>
          <w:b/>
          <w:bCs/>
          <w:sz w:val="18"/>
          <w:szCs w:val="18"/>
        </w:rPr>
        <w:t>39,90</w:t>
      </w:r>
      <w:r w:rsidR="009A15A9" w:rsidRPr="009A15A9">
        <w:rPr>
          <w:rFonts w:ascii="Arial" w:hAnsi="Arial" w:cs="Arial"/>
          <w:b/>
          <w:bCs/>
          <w:sz w:val="18"/>
          <w:szCs w:val="18"/>
        </w:rPr>
        <w:t xml:space="preserve"> </w:t>
      </w:r>
      <w:r w:rsidRPr="009A15A9">
        <w:rPr>
          <w:rFonts w:ascii="Arial" w:hAnsi="Arial" w:cs="Arial"/>
          <w:b/>
          <w:bCs/>
          <w:sz w:val="18"/>
          <w:szCs w:val="18"/>
        </w:rPr>
        <w:t>zł</w:t>
      </w:r>
      <w:r w:rsidR="009A15A9" w:rsidRPr="009A15A9">
        <w:rPr>
          <w:rFonts w:ascii="Arial" w:hAnsi="Arial" w:cs="Arial"/>
          <w:sz w:val="18"/>
          <w:szCs w:val="18"/>
          <w:u w:val="single"/>
        </w:rPr>
        <w:t xml:space="preserve"> </w:t>
      </w:r>
      <w:r w:rsidR="00654E30">
        <w:rPr>
          <w:rFonts w:ascii="Arial" w:hAnsi="Arial" w:cs="Arial"/>
          <w:sz w:val="18"/>
          <w:szCs w:val="18"/>
        </w:rPr>
        <w:t>.</w:t>
      </w:r>
    </w:p>
    <w:p w:rsidR="00943579" w:rsidRDefault="00943579" w:rsidP="00943579">
      <w:pPr>
        <w:pStyle w:val="Tekstpodstawowy21"/>
        <w:jc w:val="both"/>
        <w:rPr>
          <w:color w:val="auto"/>
          <w:sz w:val="18"/>
          <w:szCs w:val="18"/>
          <w:lang w:val="pl-PL"/>
        </w:rPr>
      </w:pPr>
    </w:p>
    <w:p w:rsidR="00943579" w:rsidRDefault="00943579" w:rsidP="00943579">
      <w:pPr>
        <w:pStyle w:val="Tekstpodstawowy21"/>
        <w:jc w:val="both"/>
        <w:rPr>
          <w:b/>
          <w:bCs/>
          <w:color w:val="auto"/>
          <w:sz w:val="18"/>
          <w:szCs w:val="18"/>
          <w:lang w:val="pl-PL"/>
        </w:rPr>
      </w:pPr>
      <w:r>
        <w:rPr>
          <w:color w:val="auto"/>
          <w:sz w:val="18"/>
          <w:szCs w:val="18"/>
          <w:lang w:val="pl-PL"/>
        </w:rPr>
        <w:t>W przypadku gdy trzyosobowa rodzina zdeklaruje się, że nie będzie segregować odpadów komunalnych na nieruchomości</w:t>
      </w:r>
      <w:r w:rsidR="00472393">
        <w:rPr>
          <w:color w:val="auto"/>
          <w:sz w:val="18"/>
          <w:szCs w:val="18"/>
          <w:lang w:val="pl-PL"/>
        </w:rPr>
        <w:t xml:space="preserve">, uiszczać będzie comiesięczną </w:t>
      </w:r>
      <w:r w:rsidR="00CC1C38">
        <w:rPr>
          <w:color w:val="auto"/>
          <w:sz w:val="18"/>
          <w:szCs w:val="18"/>
          <w:lang w:val="pl-PL"/>
        </w:rPr>
        <w:t xml:space="preserve"> opłatę</w:t>
      </w:r>
      <w:r w:rsidR="00490628">
        <w:rPr>
          <w:color w:val="auto"/>
          <w:sz w:val="18"/>
          <w:szCs w:val="18"/>
          <w:lang w:val="pl-PL"/>
        </w:rPr>
        <w:t xml:space="preserve"> </w:t>
      </w:r>
      <w:r>
        <w:rPr>
          <w:color w:val="auto"/>
          <w:sz w:val="18"/>
          <w:szCs w:val="18"/>
          <w:lang w:val="pl-PL"/>
        </w:rPr>
        <w:t xml:space="preserve"> w następującej wysokości: 3 osoby x  15,30 zł = </w:t>
      </w:r>
      <w:r w:rsidR="00654E30">
        <w:rPr>
          <w:b/>
          <w:bCs/>
          <w:color w:val="auto"/>
          <w:sz w:val="18"/>
          <w:szCs w:val="18"/>
          <w:lang w:val="pl-PL"/>
        </w:rPr>
        <w:t>45,90</w:t>
      </w:r>
      <w:r w:rsidR="009A15A9">
        <w:rPr>
          <w:b/>
          <w:bCs/>
          <w:color w:val="auto"/>
          <w:sz w:val="18"/>
          <w:szCs w:val="18"/>
          <w:lang w:val="pl-PL"/>
        </w:rPr>
        <w:t xml:space="preserve"> </w:t>
      </w:r>
      <w:r>
        <w:rPr>
          <w:b/>
          <w:bCs/>
          <w:color w:val="auto"/>
          <w:sz w:val="18"/>
          <w:szCs w:val="18"/>
          <w:lang w:val="pl-PL"/>
        </w:rPr>
        <w:t xml:space="preserve"> zł.</w:t>
      </w:r>
      <w:r w:rsidR="009A15A9">
        <w:rPr>
          <w:b/>
          <w:bCs/>
          <w:color w:val="auto"/>
          <w:sz w:val="18"/>
          <w:szCs w:val="18"/>
          <w:lang w:val="pl-PL"/>
        </w:rPr>
        <w:t xml:space="preserve"> </w:t>
      </w:r>
    </w:p>
    <w:p w:rsidR="00654E30" w:rsidRPr="009A15A9" w:rsidRDefault="00654E30" w:rsidP="00943579">
      <w:pPr>
        <w:pStyle w:val="Tekstpodstawowy21"/>
        <w:jc w:val="both"/>
        <w:rPr>
          <w:color w:val="auto"/>
          <w:sz w:val="18"/>
          <w:szCs w:val="18"/>
          <w:lang w:val="pl-PL"/>
        </w:rPr>
      </w:pPr>
    </w:p>
    <w:p w:rsidR="00943579" w:rsidRDefault="00943579" w:rsidP="00943579">
      <w:pPr>
        <w:pStyle w:val="Tekstpodstawowy21"/>
        <w:jc w:val="both"/>
        <w:rPr>
          <w:color w:val="auto"/>
          <w:sz w:val="18"/>
          <w:szCs w:val="18"/>
          <w:lang w:val="pl-PL"/>
        </w:rPr>
      </w:pPr>
      <w:r>
        <w:rPr>
          <w:color w:val="auto"/>
          <w:sz w:val="18"/>
          <w:szCs w:val="18"/>
          <w:lang w:val="pl-PL"/>
        </w:rPr>
        <w:t xml:space="preserve">Niezależne od tego czy segregacja będzie lub nie będzie prowadzona na nieruchomości istnieje możliwość </w:t>
      </w:r>
      <w:r>
        <w:rPr>
          <w:sz w:val="18"/>
          <w:szCs w:val="18"/>
          <w:lang w:val="pl-PL"/>
        </w:rPr>
        <w:t>przekazywania odpadów komunalnych do punktów selektywnego zbierania odpadów komunalnych tzw. „gniazd”, zlokalizowanych na terenie gminy, w następujący sposób:</w:t>
      </w:r>
    </w:p>
    <w:p w:rsidR="00943579" w:rsidRDefault="00943579" w:rsidP="00943579">
      <w:pPr>
        <w:pStyle w:val="Tekstpodstawowy21"/>
        <w:numPr>
          <w:ilvl w:val="0"/>
          <w:numId w:val="3"/>
        </w:numPr>
        <w:jc w:val="both"/>
        <w:rPr>
          <w:sz w:val="18"/>
          <w:szCs w:val="18"/>
          <w:lang w:val="pl-PL"/>
        </w:rPr>
      </w:pPr>
      <w:r>
        <w:rPr>
          <w:sz w:val="18"/>
          <w:szCs w:val="18"/>
          <w:lang w:val="pl-PL"/>
        </w:rPr>
        <w:t xml:space="preserve">do pojemników koloru niebieskiego –  papier i opakowania </w:t>
      </w:r>
      <w:proofErr w:type="spellStart"/>
      <w:r>
        <w:rPr>
          <w:sz w:val="18"/>
          <w:szCs w:val="18"/>
          <w:lang w:val="pl-PL"/>
        </w:rPr>
        <w:t>wielomateriałowe</w:t>
      </w:r>
      <w:proofErr w:type="spellEnd"/>
      <w:r>
        <w:rPr>
          <w:sz w:val="18"/>
          <w:szCs w:val="18"/>
          <w:lang w:val="pl-PL"/>
        </w:rPr>
        <w:t>;</w:t>
      </w:r>
    </w:p>
    <w:p w:rsidR="00943579" w:rsidRDefault="00943579" w:rsidP="00943579">
      <w:pPr>
        <w:pStyle w:val="Tekstpodstawowy21"/>
        <w:numPr>
          <w:ilvl w:val="0"/>
          <w:numId w:val="3"/>
        </w:numPr>
        <w:jc w:val="both"/>
        <w:rPr>
          <w:sz w:val="18"/>
          <w:szCs w:val="18"/>
          <w:lang w:val="pl-PL"/>
        </w:rPr>
      </w:pPr>
      <w:r>
        <w:rPr>
          <w:sz w:val="18"/>
          <w:szCs w:val="18"/>
          <w:lang w:val="pl-PL"/>
        </w:rPr>
        <w:t>do pojemników koloru zielonego –  szkło;</w:t>
      </w:r>
    </w:p>
    <w:p w:rsidR="00943579" w:rsidRDefault="00943579" w:rsidP="00943579">
      <w:pPr>
        <w:pStyle w:val="Tekstpodstawowy21"/>
        <w:numPr>
          <w:ilvl w:val="0"/>
          <w:numId w:val="3"/>
        </w:numPr>
        <w:jc w:val="both"/>
        <w:rPr>
          <w:sz w:val="18"/>
          <w:szCs w:val="18"/>
          <w:lang w:val="pl-PL" w:eastAsia="en-US"/>
        </w:rPr>
      </w:pPr>
      <w:r>
        <w:rPr>
          <w:sz w:val="18"/>
          <w:szCs w:val="18"/>
          <w:lang w:val="pl-PL"/>
        </w:rPr>
        <w:t xml:space="preserve">do pojemników koloru żółtego oraz pojemników siatkowych – opakowania z tworzyw sztucznych i metale. </w:t>
      </w:r>
    </w:p>
    <w:p w:rsidR="00943579" w:rsidRDefault="00943579" w:rsidP="00943579">
      <w:pPr>
        <w:pStyle w:val="Tekstpodstawowy21"/>
        <w:jc w:val="both"/>
        <w:rPr>
          <w:sz w:val="18"/>
          <w:szCs w:val="18"/>
          <w:lang w:val="pl-PL" w:eastAsia="en-US"/>
        </w:rPr>
      </w:pPr>
      <w:r>
        <w:rPr>
          <w:sz w:val="18"/>
          <w:szCs w:val="18"/>
          <w:lang w:val="pl-PL"/>
        </w:rPr>
        <w:t xml:space="preserve">Oprócz możliwości korzystania z gniazd do selektywnej zbiórki uruchomiony zostanie również punkt selektywnego zbierania odpadów komunalnych (tzw. </w:t>
      </w:r>
      <w:proofErr w:type="spellStart"/>
      <w:r>
        <w:rPr>
          <w:sz w:val="18"/>
          <w:szCs w:val="18"/>
          <w:lang w:val="pl-PL"/>
        </w:rPr>
        <w:t>pszok</w:t>
      </w:r>
      <w:proofErr w:type="spellEnd"/>
      <w:r>
        <w:rPr>
          <w:sz w:val="18"/>
          <w:szCs w:val="18"/>
          <w:lang w:val="pl-PL"/>
        </w:rPr>
        <w:t>) na terenie Zakładu Usług Komunalnych Związku Gmin Karkonoskich Ściegnach-Kostrzycy , do którego będzie można przekazać bezpłatnie odpady komunalne zbierane w sposób selektywny, w tym:</w:t>
      </w:r>
    </w:p>
    <w:p w:rsidR="00943579" w:rsidRDefault="00943579" w:rsidP="00943579">
      <w:pPr>
        <w:pStyle w:val="Akapitzlist1"/>
        <w:spacing w:after="0" w:line="360" w:lineRule="auto"/>
        <w:ind w:left="708"/>
        <w:jc w:val="both"/>
        <w:rPr>
          <w:rFonts w:ascii="Arial" w:hAnsi="Arial" w:cs="Arial"/>
          <w:sz w:val="18"/>
          <w:szCs w:val="18"/>
        </w:rPr>
      </w:pPr>
      <w:r>
        <w:rPr>
          <w:rFonts w:ascii="Arial" w:hAnsi="Arial" w:cs="Arial"/>
          <w:sz w:val="18"/>
          <w:szCs w:val="18"/>
        </w:rPr>
        <w:t>a) papier i makulaturę;</w:t>
      </w:r>
    </w:p>
    <w:p w:rsidR="00943579" w:rsidRDefault="00943579" w:rsidP="00943579">
      <w:pPr>
        <w:pStyle w:val="Akapitzlist1"/>
        <w:spacing w:after="0" w:line="360" w:lineRule="auto"/>
        <w:ind w:left="708"/>
        <w:jc w:val="both"/>
        <w:rPr>
          <w:rFonts w:ascii="Arial" w:hAnsi="Arial" w:cs="Arial"/>
          <w:sz w:val="18"/>
          <w:szCs w:val="18"/>
        </w:rPr>
      </w:pPr>
      <w:r>
        <w:rPr>
          <w:rFonts w:ascii="Arial" w:hAnsi="Arial" w:cs="Arial"/>
          <w:sz w:val="18"/>
          <w:szCs w:val="18"/>
        </w:rPr>
        <w:t xml:space="preserve">b) metal, tworzywa sztuczne, opakowania </w:t>
      </w:r>
      <w:proofErr w:type="spellStart"/>
      <w:r>
        <w:rPr>
          <w:rFonts w:ascii="Arial" w:hAnsi="Arial" w:cs="Arial"/>
          <w:sz w:val="18"/>
          <w:szCs w:val="18"/>
        </w:rPr>
        <w:t>wielomateriałowe</w:t>
      </w:r>
      <w:proofErr w:type="spellEnd"/>
      <w:r>
        <w:rPr>
          <w:rFonts w:ascii="Arial" w:hAnsi="Arial" w:cs="Arial"/>
          <w:sz w:val="18"/>
          <w:szCs w:val="18"/>
        </w:rPr>
        <w:t>,</w:t>
      </w:r>
    </w:p>
    <w:p w:rsidR="00943579" w:rsidRDefault="00943579" w:rsidP="00943579">
      <w:pPr>
        <w:pStyle w:val="Akapitzlist1"/>
        <w:spacing w:after="0" w:line="360" w:lineRule="auto"/>
        <w:ind w:left="708"/>
        <w:jc w:val="both"/>
        <w:rPr>
          <w:rFonts w:ascii="Arial" w:hAnsi="Arial" w:cs="Arial"/>
          <w:sz w:val="18"/>
          <w:szCs w:val="18"/>
        </w:rPr>
      </w:pPr>
      <w:r>
        <w:rPr>
          <w:rFonts w:ascii="Arial" w:hAnsi="Arial" w:cs="Arial"/>
          <w:sz w:val="18"/>
          <w:szCs w:val="18"/>
        </w:rPr>
        <w:t>c) szkło;</w:t>
      </w:r>
    </w:p>
    <w:p w:rsidR="00943579" w:rsidRDefault="00943579" w:rsidP="00943579">
      <w:pPr>
        <w:pStyle w:val="Akapitzlist1"/>
        <w:spacing w:after="0" w:line="360" w:lineRule="auto"/>
        <w:ind w:left="708"/>
        <w:jc w:val="both"/>
        <w:rPr>
          <w:rFonts w:ascii="Arial" w:hAnsi="Arial" w:cs="Arial"/>
          <w:sz w:val="18"/>
          <w:szCs w:val="18"/>
        </w:rPr>
      </w:pPr>
      <w:r>
        <w:rPr>
          <w:rFonts w:ascii="Arial" w:hAnsi="Arial" w:cs="Arial"/>
          <w:sz w:val="18"/>
          <w:szCs w:val="18"/>
        </w:rPr>
        <w:t>d) przeterminowane leki i chemikalia,</w:t>
      </w:r>
    </w:p>
    <w:p w:rsidR="00943579" w:rsidRDefault="00943579" w:rsidP="00943579">
      <w:pPr>
        <w:pStyle w:val="Akapitzlist1"/>
        <w:spacing w:after="0" w:line="360" w:lineRule="auto"/>
        <w:ind w:left="708"/>
        <w:jc w:val="both"/>
        <w:rPr>
          <w:rFonts w:ascii="Arial" w:hAnsi="Arial" w:cs="Arial"/>
          <w:sz w:val="18"/>
          <w:szCs w:val="18"/>
        </w:rPr>
      </w:pPr>
      <w:r>
        <w:rPr>
          <w:rFonts w:ascii="Arial" w:hAnsi="Arial" w:cs="Arial"/>
          <w:sz w:val="18"/>
          <w:szCs w:val="18"/>
        </w:rPr>
        <w:t>e) zużyte baterie i akumulatory;</w:t>
      </w:r>
    </w:p>
    <w:p w:rsidR="00943579" w:rsidRDefault="00943579" w:rsidP="00943579">
      <w:pPr>
        <w:pStyle w:val="Akapitzlist1"/>
        <w:spacing w:after="0" w:line="360" w:lineRule="auto"/>
        <w:ind w:left="708"/>
        <w:jc w:val="both"/>
        <w:rPr>
          <w:rFonts w:ascii="Arial" w:hAnsi="Arial" w:cs="Arial"/>
          <w:sz w:val="18"/>
          <w:szCs w:val="18"/>
        </w:rPr>
      </w:pPr>
      <w:r>
        <w:rPr>
          <w:rFonts w:ascii="Arial" w:hAnsi="Arial" w:cs="Arial"/>
          <w:sz w:val="18"/>
          <w:szCs w:val="18"/>
        </w:rPr>
        <w:t>f) zużyty sprzęt elektryczny i elektroniczny,</w:t>
      </w:r>
    </w:p>
    <w:p w:rsidR="00943579" w:rsidRDefault="00943579" w:rsidP="00943579">
      <w:pPr>
        <w:pStyle w:val="Akapitzlist1"/>
        <w:spacing w:after="0" w:line="360" w:lineRule="auto"/>
        <w:ind w:left="708"/>
        <w:jc w:val="both"/>
        <w:rPr>
          <w:rFonts w:ascii="Arial" w:hAnsi="Arial" w:cs="Arial"/>
          <w:b/>
          <w:color w:val="C00000"/>
          <w:sz w:val="18"/>
          <w:szCs w:val="18"/>
        </w:rPr>
      </w:pPr>
      <w:r>
        <w:rPr>
          <w:rFonts w:ascii="Arial" w:hAnsi="Arial" w:cs="Arial"/>
          <w:sz w:val="18"/>
          <w:szCs w:val="18"/>
        </w:rPr>
        <w:t>g) meble i inne odpady wielkogabarytowe,</w:t>
      </w:r>
    </w:p>
    <w:p w:rsidR="00943579" w:rsidRDefault="00943579" w:rsidP="00943579">
      <w:pPr>
        <w:pStyle w:val="Akapitzlist1"/>
        <w:spacing w:after="0" w:line="360" w:lineRule="auto"/>
        <w:ind w:left="708"/>
        <w:jc w:val="both"/>
        <w:rPr>
          <w:rFonts w:ascii="Arial" w:hAnsi="Arial" w:cs="Arial"/>
          <w:sz w:val="18"/>
          <w:szCs w:val="18"/>
        </w:rPr>
      </w:pPr>
      <w:r>
        <w:rPr>
          <w:rFonts w:ascii="Arial" w:hAnsi="Arial" w:cs="Arial"/>
          <w:sz w:val="18"/>
          <w:szCs w:val="18"/>
        </w:rPr>
        <w:t>h)  zużyte opony,</w:t>
      </w:r>
    </w:p>
    <w:p w:rsidR="00943579" w:rsidRDefault="00943579" w:rsidP="00943579">
      <w:pPr>
        <w:pStyle w:val="Akapitzlist1"/>
        <w:spacing w:after="0" w:line="360" w:lineRule="auto"/>
        <w:ind w:left="708"/>
        <w:jc w:val="both"/>
        <w:rPr>
          <w:rFonts w:ascii="Arial" w:hAnsi="Arial" w:cs="Arial"/>
          <w:sz w:val="18"/>
          <w:szCs w:val="18"/>
        </w:rPr>
      </w:pPr>
      <w:r>
        <w:rPr>
          <w:rFonts w:ascii="Arial" w:hAnsi="Arial" w:cs="Arial"/>
          <w:sz w:val="18"/>
          <w:szCs w:val="18"/>
        </w:rPr>
        <w:t xml:space="preserve">i) tekstylia, w tym ubrania, </w:t>
      </w:r>
    </w:p>
    <w:p w:rsidR="00943579" w:rsidRDefault="00943579" w:rsidP="00943579">
      <w:pPr>
        <w:pStyle w:val="Akapitzlist1"/>
        <w:spacing w:after="0" w:line="360" w:lineRule="auto"/>
        <w:ind w:left="708"/>
        <w:jc w:val="both"/>
        <w:rPr>
          <w:rFonts w:ascii="Arial" w:hAnsi="Arial" w:cs="Arial"/>
          <w:sz w:val="18"/>
          <w:szCs w:val="18"/>
        </w:rPr>
      </w:pPr>
      <w:r>
        <w:rPr>
          <w:rFonts w:ascii="Arial" w:hAnsi="Arial" w:cs="Arial"/>
          <w:sz w:val="18"/>
          <w:szCs w:val="18"/>
        </w:rPr>
        <w:t xml:space="preserve">j) odpady budowlane i rozbiórkowe w ilości do 100 kg/mieszkańca/ rok. </w:t>
      </w:r>
    </w:p>
    <w:p w:rsidR="00943579" w:rsidRDefault="00943579" w:rsidP="009A15A9">
      <w:pPr>
        <w:pStyle w:val="Akapitzlist1"/>
        <w:spacing w:line="360" w:lineRule="auto"/>
        <w:ind w:left="0"/>
        <w:jc w:val="both"/>
        <w:rPr>
          <w:rFonts w:ascii="Arial" w:hAnsi="Arial" w:cs="Arial"/>
          <w:sz w:val="18"/>
          <w:szCs w:val="18"/>
        </w:rPr>
      </w:pPr>
      <w:r>
        <w:rPr>
          <w:rFonts w:ascii="Arial" w:hAnsi="Arial" w:cs="Arial"/>
          <w:sz w:val="18"/>
          <w:szCs w:val="18"/>
        </w:rPr>
        <w:t>Jednocześnie dwa razy w roku przeprowadzona zostanie mobilna zbiórka odbioru odpadów wielkogabarytowych i odpadów zużytego sprzętu elektrycznego i elektronicznego na terenie gminy.  O terminie przeprowadzenia akcji mieszkańcy poinformowani zostaną w sposób zwyczajowo przyjęty.</w:t>
      </w:r>
    </w:p>
    <w:p w:rsidR="009A15A9" w:rsidRPr="009A15A9" w:rsidRDefault="009A15A9" w:rsidP="009A15A9">
      <w:pPr>
        <w:pStyle w:val="Akapitzlist1"/>
        <w:spacing w:line="360" w:lineRule="auto"/>
        <w:ind w:left="0"/>
        <w:jc w:val="both"/>
        <w:rPr>
          <w:rFonts w:ascii="Arial" w:hAnsi="Arial" w:cs="Arial"/>
          <w:sz w:val="18"/>
          <w:szCs w:val="18"/>
        </w:rPr>
      </w:pPr>
    </w:p>
    <w:p w:rsidR="00943579" w:rsidRDefault="00943579" w:rsidP="00943579">
      <w:pPr>
        <w:spacing w:line="360" w:lineRule="auto"/>
        <w:jc w:val="both"/>
        <w:rPr>
          <w:rFonts w:ascii="Arial" w:hAnsi="Arial"/>
          <w:b/>
          <w:sz w:val="18"/>
          <w:szCs w:val="18"/>
        </w:rPr>
      </w:pPr>
      <w:r>
        <w:rPr>
          <w:rFonts w:ascii="Arial" w:hAnsi="Arial"/>
          <w:b/>
          <w:sz w:val="18"/>
          <w:szCs w:val="18"/>
        </w:rPr>
        <w:lastRenderedPageBreak/>
        <w:t>JAK PRAWIDŁOWO SEGREGOWAĆ ODPADY</w:t>
      </w:r>
    </w:p>
    <w:p w:rsidR="00943579" w:rsidRDefault="00943579" w:rsidP="00943579">
      <w:pPr>
        <w:spacing w:after="0" w:line="360" w:lineRule="auto"/>
        <w:jc w:val="both"/>
        <w:rPr>
          <w:rFonts w:ascii="Arial" w:hAnsi="Arial"/>
          <w:sz w:val="18"/>
          <w:szCs w:val="18"/>
        </w:rPr>
      </w:pPr>
      <w:r>
        <w:rPr>
          <w:rFonts w:ascii="Arial" w:hAnsi="Arial"/>
          <w:sz w:val="18"/>
          <w:szCs w:val="18"/>
        </w:rPr>
        <w:t xml:space="preserve">Właściciele nieruchomości zarówno zamieszkałych jak i niezamieszkałych, na których powstają odpady komunalne, którzy  zadeklarują, iż będą w sposób selektywny zbierać odpady, </w:t>
      </w:r>
      <w:r>
        <w:rPr>
          <w:rFonts w:ascii="Arial" w:hAnsi="Arial"/>
          <w:sz w:val="18"/>
          <w:szCs w:val="18"/>
          <w:u w:val="single"/>
        </w:rPr>
        <w:t>zobowiązani są od dnia 01 lipca 2013 r. do segregacji odpadów na nieruchomości    w następujący sposób:</w:t>
      </w:r>
      <w:r>
        <w:rPr>
          <w:rFonts w:ascii="Arial" w:hAnsi="Arial"/>
          <w:sz w:val="18"/>
          <w:szCs w:val="18"/>
        </w:rPr>
        <w:t xml:space="preserve"> </w:t>
      </w:r>
    </w:p>
    <w:p w:rsidR="00943579" w:rsidRDefault="00943579" w:rsidP="00943579">
      <w:pPr>
        <w:pStyle w:val="Akapitzlist"/>
        <w:numPr>
          <w:ilvl w:val="0"/>
          <w:numId w:val="24"/>
        </w:numPr>
        <w:spacing w:after="0" w:line="360" w:lineRule="auto"/>
        <w:jc w:val="both"/>
        <w:rPr>
          <w:rFonts w:ascii="Arial" w:hAnsi="Arial" w:cs="Arial"/>
          <w:sz w:val="18"/>
          <w:szCs w:val="18"/>
        </w:rPr>
      </w:pPr>
      <w:r>
        <w:rPr>
          <w:rFonts w:ascii="Arial" w:hAnsi="Arial" w:cs="Arial"/>
          <w:sz w:val="18"/>
          <w:szCs w:val="18"/>
        </w:rPr>
        <w:t xml:space="preserve">szkło – w osobnym pojemniku lub worku, koloru zielonego; </w:t>
      </w:r>
    </w:p>
    <w:p w:rsidR="00943579" w:rsidRDefault="00943579" w:rsidP="00943579">
      <w:pPr>
        <w:pStyle w:val="Akapitzlist"/>
        <w:numPr>
          <w:ilvl w:val="0"/>
          <w:numId w:val="24"/>
        </w:numPr>
        <w:spacing w:after="0" w:line="360" w:lineRule="auto"/>
        <w:jc w:val="both"/>
        <w:rPr>
          <w:rFonts w:ascii="Arial" w:hAnsi="Arial" w:cs="Arial"/>
          <w:sz w:val="18"/>
          <w:szCs w:val="18"/>
        </w:rPr>
      </w:pPr>
      <w:r>
        <w:rPr>
          <w:rFonts w:ascii="Arial" w:hAnsi="Arial" w:cs="Arial"/>
          <w:sz w:val="18"/>
          <w:szCs w:val="18"/>
        </w:rPr>
        <w:t xml:space="preserve">odpady ulegające biodegradacji (w tym odpady kuchenne i zielone) - w pojemnikach koloru brązowego lub workach, koloru czarnego (z napisem </w:t>
      </w:r>
      <w:proofErr w:type="spellStart"/>
      <w:r>
        <w:rPr>
          <w:rFonts w:ascii="Arial" w:hAnsi="Arial" w:cs="Arial"/>
          <w:sz w:val="18"/>
          <w:szCs w:val="18"/>
        </w:rPr>
        <w:t>bio</w:t>
      </w:r>
      <w:proofErr w:type="spellEnd"/>
      <w:r>
        <w:rPr>
          <w:rFonts w:ascii="Arial" w:hAnsi="Arial" w:cs="Arial"/>
          <w:sz w:val="18"/>
          <w:szCs w:val="18"/>
        </w:rPr>
        <w:t>);</w:t>
      </w:r>
    </w:p>
    <w:p w:rsidR="00943579" w:rsidRDefault="00943579" w:rsidP="00943579">
      <w:pPr>
        <w:pStyle w:val="Akapitzlist"/>
        <w:numPr>
          <w:ilvl w:val="0"/>
          <w:numId w:val="24"/>
        </w:numPr>
        <w:spacing w:after="0" w:line="360" w:lineRule="auto"/>
        <w:jc w:val="both"/>
        <w:rPr>
          <w:rFonts w:ascii="Arial" w:hAnsi="Arial" w:cs="Arial"/>
          <w:sz w:val="18"/>
          <w:szCs w:val="18"/>
        </w:rPr>
      </w:pPr>
      <w:r>
        <w:rPr>
          <w:rFonts w:ascii="Arial" w:hAnsi="Arial" w:cs="Arial"/>
          <w:sz w:val="18"/>
          <w:szCs w:val="18"/>
        </w:rPr>
        <w:t>odpady zmieszane– w pojemnikach lub workach koloru czarnego.</w:t>
      </w:r>
    </w:p>
    <w:p w:rsidR="00943579" w:rsidRDefault="00943579" w:rsidP="00943579">
      <w:pPr>
        <w:pStyle w:val="Tekstpodstawowy21"/>
        <w:jc w:val="both"/>
        <w:rPr>
          <w:sz w:val="18"/>
          <w:szCs w:val="18"/>
          <w:lang w:val="pl-PL"/>
        </w:rPr>
      </w:pPr>
      <w:r>
        <w:rPr>
          <w:sz w:val="18"/>
          <w:szCs w:val="18"/>
          <w:lang w:val="pl-PL"/>
        </w:rPr>
        <w:t>Do pojemnika lub worka na szkło należy wrzucać:</w:t>
      </w:r>
    </w:p>
    <w:p w:rsidR="00943579" w:rsidRDefault="00943579" w:rsidP="00943579">
      <w:pPr>
        <w:pStyle w:val="Tekstpodstawowy21"/>
        <w:numPr>
          <w:ilvl w:val="0"/>
          <w:numId w:val="25"/>
        </w:numPr>
        <w:jc w:val="both"/>
        <w:rPr>
          <w:sz w:val="18"/>
          <w:szCs w:val="18"/>
          <w:lang w:val="pl-PL"/>
        </w:rPr>
      </w:pPr>
      <w:r>
        <w:rPr>
          <w:sz w:val="18"/>
          <w:szCs w:val="18"/>
          <w:lang w:val="pl-PL"/>
        </w:rPr>
        <w:t>butelki i słoiki szklane po napojach i żywności</w:t>
      </w:r>
    </w:p>
    <w:p w:rsidR="00943579" w:rsidRDefault="00943579" w:rsidP="00943579">
      <w:pPr>
        <w:pStyle w:val="Tekstpodstawowy21"/>
        <w:numPr>
          <w:ilvl w:val="0"/>
          <w:numId w:val="25"/>
        </w:numPr>
        <w:jc w:val="both"/>
        <w:rPr>
          <w:sz w:val="18"/>
          <w:szCs w:val="18"/>
          <w:lang w:val="pl-PL"/>
        </w:rPr>
      </w:pPr>
      <w:r>
        <w:rPr>
          <w:sz w:val="18"/>
          <w:szCs w:val="18"/>
          <w:lang w:val="pl-PL"/>
        </w:rPr>
        <w:t>butelki po napojach alkoholowych</w:t>
      </w:r>
    </w:p>
    <w:p w:rsidR="00943579" w:rsidRDefault="00943579" w:rsidP="00943579">
      <w:pPr>
        <w:pStyle w:val="Tekstpodstawowy21"/>
        <w:numPr>
          <w:ilvl w:val="0"/>
          <w:numId w:val="25"/>
        </w:numPr>
        <w:jc w:val="both"/>
        <w:rPr>
          <w:sz w:val="18"/>
          <w:szCs w:val="18"/>
          <w:lang w:val="pl-PL"/>
        </w:rPr>
      </w:pPr>
      <w:r>
        <w:rPr>
          <w:sz w:val="18"/>
          <w:szCs w:val="18"/>
          <w:lang w:val="pl-PL"/>
        </w:rPr>
        <w:t>szklane opakowania po kosmetykach.</w:t>
      </w:r>
    </w:p>
    <w:p w:rsidR="00943579" w:rsidRDefault="00943579" w:rsidP="00943579">
      <w:pPr>
        <w:pStyle w:val="Tekstpodstawowy21"/>
        <w:jc w:val="both"/>
        <w:rPr>
          <w:sz w:val="18"/>
          <w:szCs w:val="18"/>
          <w:lang w:val="pl-PL"/>
        </w:rPr>
      </w:pPr>
      <w:r>
        <w:rPr>
          <w:sz w:val="18"/>
          <w:szCs w:val="18"/>
          <w:lang w:val="pl-PL"/>
        </w:rPr>
        <w:t>Do pojemnika lub worka na bioodpady należy wrzucać:</w:t>
      </w:r>
    </w:p>
    <w:p w:rsidR="00943579" w:rsidRDefault="00943579" w:rsidP="00943579">
      <w:pPr>
        <w:pStyle w:val="Tekstpodstawowy21"/>
        <w:numPr>
          <w:ilvl w:val="0"/>
          <w:numId w:val="26"/>
        </w:numPr>
        <w:jc w:val="both"/>
        <w:rPr>
          <w:sz w:val="18"/>
          <w:szCs w:val="18"/>
          <w:lang w:val="pl-PL"/>
        </w:rPr>
      </w:pPr>
      <w:r>
        <w:rPr>
          <w:sz w:val="18"/>
          <w:szCs w:val="18"/>
          <w:lang w:val="pl-PL"/>
        </w:rPr>
        <w:t>odpady kuchenne (np. obierki, resztki żywności itp.)</w:t>
      </w:r>
    </w:p>
    <w:p w:rsidR="00943579" w:rsidRDefault="00943579" w:rsidP="00943579">
      <w:pPr>
        <w:pStyle w:val="Tekstpodstawowy21"/>
        <w:numPr>
          <w:ilvl w:val="0"/>
          <w:numId w:val="26"/>
        </w:numPr>
        <w:jc w:val="both"/>
        <w:rPr>
          <w:sz w:val="18"/>
          <w:szCs w:val="18"/>
          <w:lang w:val="pl-PL"/>
        </w:rPr>
      </w:pPr>
      <w:r>
        <w:rPr>
          <w:sz w:val="18"/>
          <w:szCs w:val="18"/>
          <w:lang w:val="pl-PL"/>
        </w:rPr>
        <w:t>odpady zielone takie jak: trawa, chwasty, liście.</w:t>
      </w:r>
    </w:p>
    <w:p w:rsidR="00943579" w:rsidRDefault="00943579" w:rsidP="00943579">
      <w:pPr>
        <w:pStyle w:val="Tekstpodstawowy21"/>
        <w:jc w:val="both"/>
        <w:rPr>
          <w:color w:val="auto"/>
          <w:sz w:val="18"/>
          <w:szCs w:val="18"/>
          <w:lang w:val="pl-PL"/>
        </w:rPr>
      </w:pPr>
      <w:r>
        <w:rPr>
          <w:color w:val="auto"/>
          <w:sz w:val="18"/>
          <w:szCs w:val="18"/>
          <w:lang w:val="pl-PL"/>
        </w:rPr>
        <w:t>Właściciele nieruchomości zamiast gromadzić bioodpady w pojemnikach lub workach mogą poddać je procesowi kompostowania w przydomowych kompostownikach, podając taką informację w deklaracji o wysokości opłaty za gospodarowanie odpadami komunalnymi.</w:t>
      </w:r>
    </w:p>
    <w:p w:rsidR="00943579" w:rsidRDefault="00943579" w:rsidP="00943579">
      <w:pPr>
        <w:pStyle w:val="Tekstpodstawowy21"/>
        <w:jc w:val="both"/>
        <w:rPr>
          <w:color w:val="auto"/>
          <w:sz w:val="18"/>
          <w:szCs w:val="18"/>
          <w:lang w:val="pl-PL"/>
        </w:rPr>
      </w:pPr>
      <w:r>
        <w:rPr>
          <w:color w:val="auto"/>
          <w:sz w:val="18"/>
          <w:szCs w:val="18"/>
          <w:lang w:val="pl-PL"/>
        </w:rPr>
        <w:t>Należy zatem pamiętać, iż w przypadku segregacji odpadów należy wydzielać ze strumienia odpadów komunalnych zmieszanych frakcję szkła i bioodpadów. Tylko tak prowadzona segregacja odpadów na nieruchomości opisana w powyższym zakresie upoważnia mieszkańców gminy Podgórzyn  do ponoszenia pomniejszonej opłaty za gospodarowanie odpadami komunalnymi.</w:t>
      </w:r>
    </w:p>
    <w:p w:rsidR="00943579" w:rsidRDefault="00943579" w:rsidP="00943579">
      <w:pPr>
        <w:pStyle w:val="Tekstpodstawowy21"/>
        <w:jc w:val="both"/>
        <w:rPr>
          <w:color w:val="auto"/>
          <w:sz w:val="18"/>
          <w:szCs w:val="18"/>
          <w:lang w:val="pl-PL"/>
        </w:rPr>
      </w:pPr>
    </w:p>
    <w:p w:rsidR="00943579" w:rsidRDefault="00943579" w:rsidP="00943579">
      <w:pPr>
        <w:pStyle w:val="Tekstpodstawowy21"/>
        <w:jc w:val="both"/>
        <w:rPr>
          <w:sz w:val="18"/>
          <w:szCs w:val="18"/>
          <w:lang w:val="pl-PL"/>
        </w:rPr>
      </w:pPr>
      <w:r>
        <w:rPr>
          <w:color w:val="auto"/>
          <w:sz w:val="18"/>
          <w:szCs w:val="18"/>
          <w:lang w:val="pl-PL"/>
        </w:rPr>
        <w:t xml:space="preserve">Niezależnie od systemu jaki zostanie określony w deklaracji, tj. zbieranie w sposób selektywny lub nieselektywny odpadów komunalnych, właściciele nieruchomości mają również możliwość </w:t>
      </w:r>
      <w:r>
        <w:rPr>
          <w:sz w:val="18"/>
          <w:szCs w:val="18"/>
          <w:lang w:val="pl-PL"/>
        </w:rPr>
        <w:t>przekazywania wysegregowanych odpadów komunalnych do punktów selektywnego zbierania odpadów tzw. „gniazd”, zlokalizowanych na terenie gminy, w następujący sposób:</w:t>
      </w:r>
    </w:p>
    <w:p w:rsidR="00943579" w:rsidRDefault="00943579" w:rsidP="00943579">
      <w:pPr>
        <w:pStyle w:val="Tekstpodstawowy21"/>
        <w:numPr>
          <w:ilvl w:val="0"/>
          <w:numId w:val="27"/>
        </w:numPr>
        <w:jc w:val="both"/>
        <w:rPr>
          <w:rFonts w:cs="Times New Roman"/>
          <w:sz w:val="18"/>
          <w:szCs w:val="18"/>
          <w:lang w:val="pl-PL"/>
        </w:rPr>
      </w:pPr>
      <w:r>
        <w:rPr>
          <w:rFonts w:cs="Times New Roman"/>
          <w:sz w:val="18"/>
          <w:szCs w:val="18"/>
          <w:lang w:val="pl-PL"/>
        </w:rPr>
        <w:t xml:space="preserve">do pojemników koloru niebieskiego –  papier i opakowania </w:t>
      </w:r>
      <w:proofErr w:type="spellStart"/>
      <w:r>
        <w:rPr>
          <w:rFonts w:cs="Times New Roman"/>
          <w:sz w:val="18"/>
          <w:szCs w:val="18"/>
          <w:lang w:val="pl-PL"/>
        </w:rPr>
        <w:t>wielomateriałowe</w:t>
      </w:r>
      <w:proofErr w:type="spellEnd"/>
      <w:r>
        <w:rPr>
          <w:rFonts w:cs="Times New Roman"/>
          <w:sz w:val="18"/>
          <w:szCs w:val="18"/>
          <w:lang w:val="pl-PL"/>
        </w:rPr>
        <w:t>;</w:t>
      </w:r>
    </w:p>
    <w:p w:rsidR="00943579" w:rsidRDefault="00943579" w:rsidP="00943579">
      <w:pPr>
        <w:pStyle w:val="Tekstpodstawowy21"/>
        <w:numPr>
          <w:ilvl w:val="0"/>
          <w:numId w:val="27"/>
        </w:numPr>
        <w:jc w:val="both"/>
        <w:rPr>
          <w:rFonts w:cs="Times New Roman"/>
          <w:sz w:val="18"/>
          <w:szCs w:val="18"/>
          <w:lang w:val="pl-PL"/>
        </w:rPr>
      </w:pPr>
      <w:r>
        <w:rPr>
          <w:rFonts w:cs="Times New Roman"/>
          <w:sz w:val="18"/>
          <w:szCs w:val="18"/>
          <w:lang w:val="pl-PL"/>
        </w:rPr>
        <w:t>do pojemników koloru zielonego –  szkło;</w:t>
      </w:r>
    </w:p>
    <w:p w:rsidR="00943579" w:rsidRDefault="00943579" w:rsidP="00943579">
      <w:pPr>
        <w:pStyle w:val="Tekstpodstawowy21"/>
        <w:numPr>
          <w:ilvl w:val="0"/>
          <w:numId w:val="27"/>
        </w:numPr>
        <w:jc w:val="both"/>
        <w:rPr>
          <w:rFonts w:cs="Times New Roman"/>
          <w:sz w:val="18"/>
          <w:szCs w:val="18"/>
          <w:lang w:val="pl-PL"/>
        </w:rPr>
      </w:pPr>
      <w:r>
        <w:rPr>
          <w:rFonts w:cs="Times New Roman"/>
          <w:sz w:val="18"/>
          <w:szCs w:val="18"/>
          <w:lang w:val="pl-PL"/>
        </w:rPr>
        <w:t>do pojemników koloru żółtego oraz pojemników siatkowych – opakowania z tworzyw sztucznych .</w:t>
      </w:r>
    </w:p>
    <w:p w:rsidR="00943579" w:rsidRDefault="00943579" w:rsidP="00943579">
      <w:pPr>
        <w:pStyle w:val="Tekstpodstawowy21"/>
        <w:jc w:val="both"/>
        <w:rPr>
          <w:rFonts w:cs="Times New Roman"/>
          <w:sz w:val="18"/>
          <w:szCs w:val="18"/>
          <w:lang w:val="pl-PL"/>
        </w:rPr>
      </w:pPr>
    </w:p>
    <w:p w:rsidR="00F1285D" w:rsidRPr="00943579" w:rsidRDefault="00943579" w:rsidP="00943579">
      <w:pPr>
        <w:pStyle w:val="Tekstpodstawowywcity"/>
        <w:spacing w:line="360" w:lineRule="auto"/>
        <w:ind w:firstLine="0"/>
        <w:rPr>
          <w:rFonts w:ascii="Arial" w:hAnsi="Arial"/>
          <w:sz w:val="20"/>
          <w:szCs w:val="20"/>
          <w:u w:val="single"/>
        </w:rPr>
      </w:pPr>
      <w:r w:rsidRPr="00943579">
        <w:rPr>
          <w:rFonts w:ascii="Arial" w:hAnsi="Arial"/>
          <w:sz w:val="20"/>
          <w:szCs w:val="20"/>
          <w:u w:val="single"/>
        </w:rPr>
        <w:t xml:space="preserve">Wszelkich informacji o nowym systemie można uzyskać w referacie  Gospodarki Przestrzennej Nieruchomości, Ochrony  Środowiska i Rolnictwa, Urzędu Gmin </w:t>
      </w:r>
      <w:r w:rsidR="00F1285D" w:rsidRPr="00943579">
        <w:rPr>
          <w:rFonts w:ascii="Arial" w:hAnsi="Arial"/>
          <w:sz w:val="20"/>
          <w:szCs w:val="20"/>
          <w:u w:val="single"/>
        </w:rPr>
        <w:t>. 75-75-48</w:t>
      </w:r>
      <w:r w:rsidR="004D0413">
        <w:rPr>
          <w:rFonts w:ascii="Arial" w:hAnsi="Arial"/>
          <w:sz w:val="20"/>
          <w:szCs w:val="20"/>
          <w:u w:val="single"/>
        </w:rPr>
        <w:t>-130 lub 75-75-48-114</w:t>
      </w:r>
    </w:p>
    <w:sectPr w:rsidR="00F1285D" w:rsidRPr="00943579" w:rsidSect="00336939">
      <w:pgSz w:w="11906" w:h="16838"/>
      <w:pgMar w:top="737" w:right="964" w:bottom="73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30828"/>
    <w:multiLevelType w:val="hybridMultilevel"/>
    <w:tmpl w:val="816ED280"/>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nsid w:val="03947421"/>
    <w:multiLevelType w:val="hybridMultilevel"/>
    <w:tmpl w:val="D0CCE13E"/>
    <w:lvl w:ilvl="0" w:tplc="36B4E6A8">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07A62D22"/>
    <w:multiLevelType w:val="hybridMultilevel"/>
    <w:tmpl w:val="56DE0FEA"/>
    <w:lvl w:ilvl="0" w:tplc="36B4E6A8">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0E992B75"/>
    <w:multiLevelType w:val="hybridMultilevel"/>
    <w:tmpl w:val="FCA88654"/>
    <w:lvl w:ilvl="0" w:tplc="04150017">
      <w:start w:val="1"/>
      <w:numFmt w:val="lowerLetter"/>
      <w:lvlText w:val="%1)"/>
      <w:lvlJc w:val="left"/>
      <w:pPr>
        <w:ind w:left="1141"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nsid w:val="27F175CE"/>
    <w:multiLevelType w:val="hybridMultilevel"/>
    <w:tmpl w:val="1472BE54"/>
    <w:lvl w:ilvl="0" w:tplc="0415000F">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nsid w:val="37AB5E18"/>
    <w:multiLevelType w:val="hybridMultilevel"/>
    <w:tmpl w:val="3238DE9A"/>
    <w:lvl w:ilvl="0" w:tplc="04150017">
      <w:start w:val="1"/>
      <w:numFmt w:val="lowerLetter"/>
      <w:lvlText w:val="%1)"/>
      <w:lvlJc w:val="left"/>
      <w:pPr>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nsid w:val="4467754E"/>
    <w:multiLevelType w:val="hybridMultilevel"/>
    <w:tmpl w:val="B7F6FB76"/>
    <w:lvl w:ilvl="0" w:tplc="D4CAD038">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48B476F2"/>
    <w:multiLevelType w:val="hybridMultilevel"/>
    <w:tmpl w:val="A306907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nsid w:val="5ADF635B"/>
    <w:multiLevelType w:val="hybridMultilevel"/>
    <w:tmpl w:val="ADDA07CE"/>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nsid w:val="5C5C6DEF"/>
    <w:multiLevelType w:val="hybridMultilevel"/>
    <w:tmpl w:val="96DE3D70"/>
    <w:lvl w:ilvl="0" w:tplc="36B4E6A8">
      <w:numFmt w:val="bullet"/>
      <w:lvlText w:val="-"/>
      <w:lvlJc w:val="left"/>
      <w:pPr>
        <w:tabs>
          <w:tab w:val="num" w:pos="720"/>
        </w:tabs>
        <w:ind w:left="720" w:hanging="360"/>
      </w:pPr>
      <w:rPr>
        <w:rFonts w:ascii="Times New Roman" w:eastAsia="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0">
    <w:nsid w:val="6450122B"/>
    <w:multiLevelType w:val="hybridMultilevel"/>
    <w:tmpl w:val="84A2C260"/>
    <w:lvl w:ilvl="0" w:tplc="36B4E6A8">
      <w:numFmt w:val="bullet"/>
      <w:lvlText w:val="-"/>
      <w:lvlJc w:val="left"/>
      <w:pPr>
        <w:tabs>
          <w:tab w:val="num" w:pos="720"/>
        </w:tabs>
        <w:ind w:left="720" w:hanging="360"/>
      </w:pPr>
      <w:rPr>
        <w:rFonts w:ascii="Times New Roman" w:eastAsia="Times New Roman" w:hAnsi="Times New Roman" w:cs="Times New Roman"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1">
    <w:nsid w:val="6A947946"/>
    <w:multiLevelType w:val="hybridMultilevel"/>
    <w:tmpl w:val="A7E23686"/>
    <w:lvl w:ilvl="0" w:tplc="36B4E6A8">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716500E3"/>
    <w:multiLevelType w:val="hybridMultilevel"/>
    <w:tmpl w:val="69B2683C"/>
    <w:lvl w:ilvl="0" w:tplc="36B4E6A8">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780A594F"/>
    <w:multiLevelType w:val="hybridMultilevel"/>
    <w:tmpl w:val="FCA88654"/>
    <w:lvl w:ilvl="0" w:tplc="04150017">
      <w:start w:val="1"/>
      <w:numFmt w:val="lowerLetter"/>
      <w:lvlText w:val="%1)"/>
      <w:lvlJc w:val="left"/>
      <w:pPr>
        <w:ind w:left="1141"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13"/>
  </w:num>
  <w:num w:numId="6">
    <w:abstractNumId w:val="7"/>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
  </w:num>
  <w:num w:numId="12">
    <w:abstractNumId w:val="11"/>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2"/>
  </w:num>
  <w:num w:numId="16">
    <w:abstractNumId w:val="12"/>
  </w:num>
  <w:num w:numId="17">
    <w:abstractNumId w:val="3"/>
  </w:num>
  <w:num w:numId="1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B37B17"/>
    <w:rsid w:val="00045991"/>
    <w:rsid w:val="001C0A04"/>
    <w:rsid w:val="00202E96"/>
    <w:rsid w:val="00217BFB"/>
    <w:rsid w:val="002A42A4"/>
    <w:rsid w:val="002C2835"/>
    <w:rsid w:val="00336939"/>
    <w:rsid w:val="00363E0C"/>
    <w:rsid w:val="003E4442"/>
    <w:rsid w:val="00407BBD"/>
    <w:rsid w:val="00472393"/>
    <w:rsid w:val="00490628"/>
    <w:rsid w:val="004D0413"/>
    <w:rsid w:val="00556C87"/>
    <w:rsid w:val="005E6DA7"/>
    <w:rsid w:val="00654E30"/>
    <w:rsid w:val="00692512"/>
    <w:rsid w:val="00745A66"/>
    <w:rsid w:val="007961AA"/>
    <w:rsid w:val="008146FD"/>
    <w:rsid w:val="008921A3"/>
    <w:rsid w:val="00905351"/>
    <w:rsid w:val="00943579"/>
    <w:rsid w:val="009A15A9"/>
    <w:rsid w:val="00A046DF"/>
    <w:rsid w:val="00AD241D"/>
    <w:rsid w:val="00B37B17"/>
    <w:rsid w:val="00B63B38"/>
    <w:rsid w:val="00B90469"/>
    <w:rsid w:val="00CC1C38"/>
    <w:rsid w:val="00D8457F"/>
    <w:rsid w:val="00DF6DB0"/>
    <w:rsid w:val="00F1285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45A66"/>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nhideWhenUsed/>
    <w:rsid w:val="00B37B17"/>
    <w:pPr>
      <w:spacing w:after="0" w:line="240" w:lineRule="auto"/>
      <w:ind w:firstLine="708"/>
      <w:jc w:val="both"/>
    </w:pPr>
    <w:rPr>
      <w:rFonts w:ascii="Times New Roman" w:eastAsia="Times New Roman" w:hAnsi="Times New Roman" w:cs="Arial"/>
      <w:sz w:val="24"/>
      <w:szCs w:val="24"/>
      <w:lang w:eastAsia="pl-PL"/>
    </w:rPr>
  </w:style>
  <w:style w:type="character" w:customStyle="1" w:styleId="TekstpodstawowywcityZnak">
    <w:name w:val="Tekst podstawowy wcięty Znak"/>
    <w:basedOn w:val="Domylnaczcionkaakapitu"/>
    <w:link w:val="Tekstpodstawowywcity"/>
    <w:rsid w:val="00B37B17"/>
    <w:rPr>
      <w:rFonts w:ascii="Times New Roman" w:eastAsia="Times New Roman" w:hAnsi="Times New Roman" w:cs="Arial"/>
      <w:sz w:val="24"/>
      <w:szCs w:val="24"/>
      <w:lang w:eastAsia="pl-PL"/>
    </w:rPr>
  </w:style>
  <w:style w:type="paragraph" w:customStyle="1" w:styleId="Tekstpodstawowy21">
    <w:name w:val="Tekst podstawowy 21"/>
    <w:basedOn w:val="Normalny"/>
    <w:rsid w:val="00B37B17"/>
    <w:pPr>
      <w:widowControl w:val="0"/>
      <w:suppressAutoHyphens/>
      <w:spacing w:after="0" w:line="360" w:lineRule="auto"/>
    </w:pPr>
    <w:rPr>
      <w:rFonts w:ascii="Arial" w:eastAsia="Times New Roman" w:hAnsi="Arial" w:cs="Arial"/>
      <w:color w:val="000000"/>
      <w:szCs w:val="24"/>
      <w:lang w:val="en-US" w:eastAsia="ar-SA"/>
    </w:rPr>
  </w:style>
  <w:style w:type="paragraph" w:customStyle="1" w:styleId="Akapitzlist1">
    <w:name w:val="Akapit z listą1"/>
    <w:basedOn w:val="Normalny"/>
    <w:rsid w:val="00B37B17"/>
    <w:pPr>
      <w:ind w:left="720"/>
    </w:pPr>
    <w:rPr>
      <w:rFonts w:ascii="Calibri" w:eastAsia="Times New Roman" w:hAnsi="Calibri" w:cs="Times New Roman"/>
      <w:lang w:eastAsia="pl-PL"/>
    </w:rPr>
  </w:style>
  <w:style w:type="paragraph" w:styleId="Akapitzlist">
    <w:name w:val="List Paragraph"/>
    <w:basedOn w:val="Normalny"/>
    <w:uiPriority w:val="34"/>
    <w:qFormat/>
    <w:rsid w:val="00692512"/>
    <w:pPr>
      <w:ind w:left="720"/>
      <w:contextualSpacing/>
    </w:pPr>
  </w:style>
</w:styles>
</file>

<file path=word/webSettings.xml><?xml version="1.0" encoding="utf-8"?>
<w:webSettings xmlns:r="http://schemas.openxmlformats.org/officeDocument/2006/relationships" xmlns:w="http://schemas.openxmlformats.org/wordprocessingml/2006/main">
  <w:divs>
    <w:div w:id="457459735">
      <w:bodyDiv w:val="1"/>
      <w:marLeft w:val="0"/>
      <w:marRight w:val="0"/>
      <w:marTop w:val="0"/>
      <w:marBottom w:val="0"/>
      <w:divBdr>
        <w:top w:val="none" w:sz="0" w:space="0" w:color="auto"/>
        <w:left w:val="none" w:sz="0" w:space="0" w:color="auto"/>
        <w:bottom w:val="none" w:sz="0" w:space="0" w:color="auto"/>
        <w:right w:val="none" w:sz="0" w:space="0" w:color="auto"/>
      </w:divBdr>
    </w:div>
    <w:div w:id="1060403094">
      <w:bodyDiv w:val="1"/>
      <w:marLeft w:val="0"/>
      <w:marRight w:val="0"/>
      <w:marTop w:val="0"/>
      <w:marBottom w:val="0"/>
      <w:divBdr>
        <w:top w:val="none" w:sz="0" w:space="0" w:color="auto"/>
        <w:left w:val="none" w:sz="0" w:space="0" w:color="auto"/>
        <w:bottom w:val="none" w:sz="0" w:space="0" w:color="auto"/>
        <w:right w:val="none" w:sz="0" w:space="0" w:color="auto"/>
      </w:divBdr>
    </w:div>
    <w:div w:id="1475492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Pages>
  <Words>1286</Words>
  <Characters>7720</Characters>
  <Application>Microsoft Office Word</Application>
  <DocSecurity>0</DocSecurity>
  <Lines>64</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UG</dc:creator>
  <cp:keywords/>
  <dc:description/>
  <cp:lastModifiedBy>UG</cp:lastModifiedBy>
  <cp:revision>23</cp:revision>
  <cp:lastPrinted>2013-03-05T10:45:00Z</cp:lastPrinted>
  <dcterms:created xsi:type="dcterms:W3CDTF">2013-03-05T07:32:00Z</dcterms:created>
  <dcterms:modified xsi:type="dcterms:W3CDTF">2013-06-21T10:21:00Z</dcterms:modified>
</cp:coreProperties>
</file>