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49" w:rsidRPr="003B1166" w:rsidRDefault="00FF7F49" w:rsidP="00FF7F49">
      <w:pPr>
        <w:widowControl w:val="0"/>
        <w:overflowPunct w:val="0"/>
        <w:autoSpaceDE w:val="0"/>
        <w:autoSpaceDN w:val="0"/>
        <w:adjustRightInd w:val="0"/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3B1166">
        <w:rPr>
          <w:rFonts w:ascii="Arial" w:hAnsi="Arial" w:cs="Arial"/>
          <w:b/>
          <w:sz w:val="20"/>
          <w:szCs w:val="20"/>
        </w:rPr>
        <w:t xml:space="preserve">INSTRUKCJA WYPEŁNIANIA DEKLARACJI O WYSOKOŚCI OPŁATY ZA GOSPODAROWANIE ODPADAMI KOMUNALNYMI W GMINIE PODGÓRZYN </w:t>
      </w:r>
    </w:p>
    <w:p w:rsidR="00FF7F49" w:rsidRPr="00765959" w:rsidRDefault="00FF7F49" w:rsidP="00765959">
      <w:pPr>
        <w:widowControl w:val="0"/>
        <w:overflowPunct w:val="0"/>
        <w:autoSpaceDE w:val="0"/>
        <w:autoSpaceDN w:val="0"/>
        <w:adjustRightInd w:val="0"/>
        <w:spacing w:after="20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5959">
        <w:rPr>
          <w:rFonts w:ascii="Arial" w:hAnsi="Arial" w:cs="Arial"/>
          <w:b/>
          <w:sz w:val="20"/>
          <w:szCs w:val="20"/>
          <w:u w:val="single"/>
        </w:rPr>
        <w:t>dla nieruchomości  na których nie zamieszkują mieszkańcy</w:t>
      </w:r>
      <w:r w:rsidRPr="00C70C6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F7F49" w:rsidRPr="00C06CB7" w:rsidRDefault="00FF7F49" w:rsidP="00FF7F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Wypełnioną deklarację należy dostarczyć do Sekretariatu Urzędu Gminy Podgórzyn </w:t>
      </w:r>
      <w:proofErr w:type="spellStart"/>
      <w:r w:rsidR="008C65E7">
        <w:rPr>
          <w:rFonts w:ascii="Arial" w:hAnsi="Arial" w:cs="Arial"/>
          <w:sz w:val="20"/>
          <w:szCs w:val="20"/>
        </w:rPr>
        <w:t>ul.Żołnierskiej</w:t>
      </w:r>
      <w:proofErr w:type="spellEnd"/>
      <w:r w:rsidRPr="00C06CB7">
        <w:rPr>
          <w:rFonts w:ascii="Arial" w:hAnsi="Arial" w:cs="Arial"/>
          <w:sz w:val="20"/>
          <w:szCs w:val="20"/>
        </w:rPr>
        <w:t xml:space="preserve"> 14 ,      58-562 Podgórzyn </w:t>
      </w:r>
      <w:r w:rsidRPr="00C06CB7">
        <w:rPr>
          <w:rFonts w:ascii="Arial" w:hAnsi="Arial" w:cs="Arial"/>
          <w:b/>
          <w:sz w:val="20"/>
          <w:szCs w:val="20"/>
          <w:u w:val="single"/>
        </w:rPr>
        <w:t>do dnia 30 kwietnia 2013 roku.</w:t>
      </w:r>
    </w:p>
    <w:p w:rsidR="00FF7F49" w:rsidRPr="00C06CB7" w:rsidRDefault="00FF7F49" w:rsidP="00FF7F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Deklarację należy wypełniać, używając czytelnych, DRUKOWANYCH liter. Deklarację można wypełniać ręcznie, na maszynie lub na komputerze. W przypadku pisma ręcznego zaleca się używanie czarnego lub niebieskiego długopisu. Niedozwolone jest używanie ołówka. </w:t>
      </w:r>
    </w:p>
    <w:p w:rsidR="00FF7F49" w:rsidRPr="00C06CB7" w:rsidRDefault="00FF7F49" w:rsidP="00FF7F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Przez pojęcie „właściciela nieruchomości” należy rozumieć także: współwłaścicieli, użytkowników wieczystych  oraz jednostki organizacyjne i osoby posiadające nieruchomość w zarządzie lub użytkowaniu, a także inne podmioty władające nieruchomością.</w:t>
      </w:r>
    </w:p>
    <w:p w:rsidR="00FF7F49" w:rsidRPr="00C06CB7" w:rsidRDefault="00FF7F49" w:rsidP="00FF7F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Cs/>
          <w:sz w:val="20"/>
          <w:szCs w:val="20"/>
        </w:rPr>
        <w:t>W przypadku nieruchomości, która w części stanowi nieruchomość zamieszkałą a w części nieruchomość  nie zamieszkałą a powstają odpady komunalne, właściciel składa  dwie  odrębne deklaracje.</w:t>
      </w:r>
    </w:p>
    <w:p w:rsidR="00FF7F49" w:rsidRPr="00C06CB7" w:rsidRDefault="00FF7F49" w:rsidP="00FF7F49">
      <w:pPr>
        <w:tabs>
          <w:tab w:val="left" w:pos="825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 </w:t>
      </w:r>
    </w:p>
    <w:p w:rsidR="00FF7F49" w:rsidRPr="00C06CB7" w:rsidRDefault="00FF7F49" w:rsidP="00FF7F4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>1. Część A.</w:t>
      </w:r>
    </w:p>
    <w:p w:rsidR="00FF7F49" w:rsidRPr="00C06CB7" w:rsidRDefault="00FF7F49" w:rsidP="00FF7F4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Organem właściwym, do którego należy złożyć deklarację jest Wójt Gminy Podgórzyn. Formularz można złożyć w Urzędzie Gminy Podgórzyn  ul. Żołnierskiej 14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>2. Część B.</w:t>
      </w:r>
    </w:p>
    <w:p w:rsidR="00FF7F49" w:rsidRPr="00C06CB7" w:rsidRDefault="00FF7F49" w:rsidP="00FF7F49">
      <w:pPr>
        <w:pStyle w:val="Akapitzlist"/>
        <w:numPr>
          <w:ilvl w:val="0"/>
          <w:numId w:val="7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Zgodnie z art. 6m ustawy z 13 września 1996r. o utrzymaniu czystości i porządku w gminach (</w:t>
      </w:r>
      <w:proofErr w:type="spellStart"/>
      <w:r w:rsidRPr="00C06CB7">
        <w:rPr>
          <w:rFonts w:ascii="Arial" w:hAnsi="Arial" w:cs="Arial"/>
          <w:sz w:val="20"/>
          <w:szCs w:val="20"/>
        </w:rPr>
        <w:t>Dz.U</w:t>
      </w:r>
      <w:proofErr w:type="spellEnd"/>
      <w:r w:rsidRPr="00C06CB7">
        <w:rPr>
          <w:rFonts w:ascii="Arial" w:hAnsi="Arial" w:cs="Arial"/>
          <w:sz w:val="20"/>
          <w:szCs w:val="20"/>
        </w:rPr>
        <w:t xml:space="preserve">. z 2012 , poz. 391 z </w:t>
      </w:r>
      <w:proofErr w:type="spellStart"/>
      <w:r w:rsidRPr="00C06CB7">
        <w:rPr>
          <w:rFonts w:ascii="Arial" w:hAnsi="Arial" w:cs="Arial"/>
          <w:sz w:val="20"/>
          <w:szCs w:val="20"/>
        </w:rPr>
        <w:t>póź.zm</w:t>
      </w:r>
      <w:proofErr w:type="spellEnd"/>
      <w:r w:rsidRPr="00C06CB7">
        <w:rPr>
          <w:rFonts w:ascii="Arial" w:hAnsi="Arial" w:cs="Arial"/>
          <w:sz w:val="20"/>
          <w:szCs w:val="20"/>
        </w:rPr>
        <w:t xml:space="preserve">.) właściciel nieruchomości jest obowiązany złożyć do właściwego organu deklarację o wysokości opłaty za gospodarowanie odpadami komunalnymi w terminie 14 dni od dnia powstania na danej nieruchomości odpadów komunalnych. </w:t>
      </w:r>
    </w:p>
    <w:p w:rsidR="00FF7F49" w:rsidRPr="00C06CB7" w:rsidRDefault="00FF7F49" w:rsidP="00FF7F49">
      <w:pPr>
        <w:pStyle w:val="Akapitzlist"/>
        <w:numPr>
          <w:ilvl w:val="0"/>
          <w:numId w:val="7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 przypadku zmiany</w:t>
      </w:r>
      <w:r w:rsidR="00C06CB7" w:rsidRPr="00C06CB7">
        <w:rPr>
          <w:rFonts w:ascii="Arial" w:hAnsi="Arial" w:cs="Arial"/>
          <w:sz w:val="20"/>
          <w:szCs w:val="20"/>
        </w:rPr>
        <w:t xml:space="preserve"> danych</w:t>
      </w:r>
      <w:r w:rsidRPr="00C06CB7">
        <w:rPr>
          <w:rFonts w:ascii="Arial" w:hAnsi="Arial" w:cs="Arial"/>
          <w:sz w:val="20"/>
          <w:szCs w:val="20"/>
        </w:rPr>
        <w:t xml:space="preserve"> będących podstawą ustalenia wysokości należnej opłaty za gospodarowanie odpadami komunalnymi właściciel nieruchomości jest obowiązany złożyć nową deklarację w terminie 14 dni od dnia nastąpienia zmiany. </w:t>
      </w:r>
    </w:p>
    <w:p w:rsidR="00FF7F49" w:rsidRPr="00C06CB7" w:rsidRDefault="00FF7F49" w:rsidP="00FF7F49">
      <w:pPr>
        <w:pStyle w:val="Akapitzlist"/>
        <w:numPr>
          <w:ilvl w:val="0"/>
          <w:numId w:val="7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Zgodnie z art. 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 xml:space="preserve">3.Część C </w:t>
      </w:r>
    </w:p>
    <w:p w:rsidR="00FF7F49" w:rsidRPr="00C06CB7" w:rsidRDefault="00FF7F49" w:rsidP="00FF7F49">
      <w:p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Wyjaśnienie pojęć: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>Właściciel</w:t>
      </w:r>
      <w:r w:rsidRPr="00C06CB7">
        <w:rPr>
          <w:rFonts w:ascii="Arial" w:hAnsi="Arial" w:cs="Arial"/>
          <w:sz w:val="20"/>
          <w:szCs w:val="20"/>
        </w:rPr>
        <w:t xml:space="preserve"> nieruchomości - w myśl Kodeksu cywilnego o księgach wieczystych i hipotece, czyli właściciel nieruchomości wyodrębnionej prawnie i fizycznie, zwłaszcza poprzez urządzenie księgi wieczystej.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 xml:space="preserve">Współwłaściciel </w:t>
      </w:r>
      <w:r w:rsidRPr="00C06CB7">
        <w:rPr>
          <w:rFonts w:ascii="Arial" w:hAnsi="Arial" w:cs="Arial"/>
          <w:sz w:val="20"/>
          <w:szCs w:val="20"/>
        </w:rPr>
        <w:t>nieruchomości, w tym współużytkownik wieczysty nieruchomości, zgodnie z definicją Kodeksu cywilnego i ustawy o księgach wieczystych i hipotece, a nieruchomość przysługuje niepodzielnie dwóm lub więcej osobom prawnym lub fizycznym.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 xml:space="preserve">Zarządca – </w:t>
      </w:r>
      <w:r w:rsidRPr="00C06CB7">
        <w:rPr>
          <w:rFonts w:ascii="Arial" w:hAnsi="Arial" w:cs="Arial"/>
          <w:sz w:val="20"/>
          <w:szCs w:val="20"/>
        </w:rPr>
        <w:t>oznacza osobę prawną lub fizyczną powołana do zarządzania nieruchomością, w tym zarządcy wspólnot mieszkaniowych. Zarządcą nieruchomości nie są spółdzielnie mieszkaniowe - chyba, że wyodrębniono wszystkie lokale mieszkaniowe, a spółdzielnia została wybrana na zarządcę (w przeciwnym razie każdy właściciel mieszkania, najemca składa odrębne deklarację)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lastRenderedPageBreak/>
        <w:t>Posiadacz</w:t>
      </w:r>
      <w:r w:rsidRPr="00C06CB7">
        <w:rPr>
          <w:rFonts w:ascii="Arial" w:hAnsi="Arial" w:cs="Arial"/>
          <w:sz w:val="20"/>
          <w:szCs w:val="20"/>
        </w:rPr>
        <w:t xml:space="preserve"> – należy przez to rozumieć użytkownika, zastawnika, najemcę, dzierżawcę lokalu, w rozumieniu ustawy z dnia 23 kwietnia 1964r. Kodeksu cywilny (Dz. U. z dnia 1964r. nr 16, poz. 93 z </w:t>
      </w:r>
      <w:proofErr w:type="spellStart"/>
      <w:r w:rsidRPr="00C06CB7">
        <w:rPr>
          <w:rFonts w:ascii="Arial" w:hAnsi="Arial" w:cs="Arial"/>
          <w:sz w:val="20"/>
          <w:szCs w:val="20"/>
        </w:rPr>
        <w:t>późń</w:t>
      </w:r>
      <w:proofErr w:type="spellEnd"/>
      <w:r w:rsidRPr="00C06CB7">
        <w:rPr>
          <w:rFonts w:ascii="Arial" w:hAnsi="Arial" w:cs="Arial"/>
          <w:sz w:val="20"/>
          <w:szCs w:val="20"/>
        </w:rPr>
        <w:t>. zm.)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>4. Część D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 przypadku składania deklaracji przez pełnomocnika – należy dołączyć pełnomocnictwo na piśmie i złożyć z deklaracją w oryginale lub formie uwierzytelnionego odpisu wraz z uiszczoną opłatą skarbową  (17zł).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Należy podać czy pełnomocnicy mogą działać samodzielnie czy też posiadają pełnomocnictwo łączne.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3154" w:rsidRPr="00C06CB7" w:rsidRDefault="00FE3154" w:rsidP="00FE31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>Część E</w:t>
      </w:r>
    </w:p>
    <w:p w:rsidR="00FF7F49" w:rsidRPr="00C06CB7" w:rsidRDefault="00FF7F49" w:rsidP="00FE31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każdej nieruchomości należy złożyć odrębną deklarację.</w:t>
      </w:r>
    </w:p>
    <w:p w:rsidR="00FF7F49" w:rsidRPr="00C06CB7" w:rsidRDefault="00FF7F49" w:rsidP="00FF7F49">
      <w:pPr>
        <w:pStyle w:val="Tekstpodstawowywcity"/>
        <w:spacing w:line="360" w:lineRule="auto"/>
        <w:ind w:firstLine="0"/>
        <w:rPr>
          <w:rFonts w:ascii="Arial" w:hAnsi="Arial"/>
          <w:sz w:val="20"/>
          <w:szCs w:val="20"/>
        </w:rPr>
      </w:pPr>
    </w:p>
    <w:p w:rsidR="00FF7F49" w:rsidRPr="00C06CB7" w:rsidRDefault="00FF7F49" w:rsidP="00FF7F49">
      <w:pPr>
        <w:pStyle w:val="Tekstpodstawowywcity"/>
        <w:spacing w:line="360" w:lineRule="auto"/>
        <w:ind w:firstLine="0"/>
        <w:rPr>
          <w:rFonts w:ascii="Arial" w:hAnsi="Arial"/>
          <w:sz w:val="20"/>
          <w:szCs w:val="20"/>
        </w:rPr>
      </w:pPr>
      <w:r w:rsidRPr="00C06CB7">
        <w:rPr>
          <w:rFonts w:ascii="Arial" w:hAnsi="Arial"/>
          <w:sz w:val="20"/>
          <w:szCs w:val="20"/>
        </w:rPr>
        <w:t>Przez zbieranie selektywne odpadów komunalnych na nieruchomości należy rozumieć odrębne zbieranie następujących frakcji odpadów:</w:t>
      </w:r>
    </w:p>
    <w:p w:rsidR="00FF7F49" w:rsidRPr="00C06CB7" w:rsidRDefault="00FF7F49" w:rsidP="00FF7F49">
      <w:pPr>
        <w:pStyle w:val="Tekstpodstawowy21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6CB7">
        <w:rPr>
          <w:color w:val="auto"/>
          <w:sz w:val="20"/>
          <w:szCs w:val="20"/>
          <w:lang w:val="pl-PL"/>
        </w:rPr>
        <w:t>szkło – w osobnym pojemni</w:t>
      </w:r>
      <w:r w:rsidR="005648C9" w:rsidRPr="00C06CB7">
        <w:rPr>
          <w:color w:val="auto"/>
          <w:sz w:val="20"/>
          <w:szCs w:val="20"/>
          <w:lang w:val="pl-PL"/>
        </w:rPr>
        <w:t xml:space="preserve">ku lub worku, koloru zielonego </w:t>
      </w:r>
      <w:r w:rsidR="005648C9" w:rsidRPr="00C06CB7">
        <w:rPr>
          <w:i/>
          <w:color w:val="auto"/>
          <w:sz w:val="20"/>
          <w:szCs w:val="20"/>
          <w:lang w:val="pl-PL"/>
        </w:rPr>
        <w:t>(odbiór 1 raz na miesiąc z godnie z</w:t>
      </w:r>
      <w:r w:rsidR="00F730C0" w:rsidRPr="00C06CB7">
        <w:rPr>
          <w:i/>
          <w:color w:val="auto"/>
          <w:sz w:val="20"/>
          <w:szCs w:val="20"/>
          <w:lang w:val="pl-PL"/>
        </w:rPr>
        <w:t xml:space="preserve"> ustalonym </w:t>
      </w:r>
      <w:r w:rsidR="005648C9" w:rsidRPr="00C06CB7">
        <w:rPr>
          <w:i/>
          <w:color w:val="auto"/>
          <w:sz w:val="20"/>
          <w:szCs w:val="20"/>
          <w:lang w:val="pl-PL"/>
        </w:rPr>
        <w:t xml:space="preserve"> harmonogramem );</w:t>
      </w:r>
    </w:p>
    <w:p w:rsidR="00FF7F49" w:rsidRPr="00C06CB7" w:rsidRDefault="005648C9" w:rsidP="005648C9">
      <w:pPr>
        <w:pStyle w:val="Tekstpodstawowy21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6CB7">
        <w:rPr>
          <w:sz w:val="20"/>
          <w:szCs w:val="20"/>
          <w:lang w:val="pl-PL"/>
        </w:rPr>
        <w:t>odpady ulegające biodegradacji {</w:t>
      </w:r>
      <w:r w:rsidR="00FF7F49" w:rsidRPr="00C06CB7">
        <w:rPr>
          <w:sz w:val="20"/>
          <w:szCs w:val="20"/>
          <w:lang w:val="pl-PL"/>
        </w:rPr>
        <w:t xml:space="preserve">w tym odpady kuchenne i zielone) - w pojemnikach koloru brązowego lub workach, </w:t>
      </w:r>
      <w:r w:rsidRPr="00C06CB7">
        <w:rPr>
          <w:sz w:val="20"/>
          <w:szCs w:val="20"/>
          <w:lang w:val="pl-PL"/>
        </w:rPr>
        <w:t xml:space="preserve">koloru czarnego (z napisem </w:t>
      </w:r>
      <w:proofErr w:type="spellStart"/>
      <w:r w:rsidRPr="00C06CB7">
        <w:rPr>
          <w:sz w:val="20"/>
          <w:szCs w:val="20"/>
          <w:lang w:val="pl-PL"/>
        </w:rPr>
        <w:t>bio</w:t>
      </w:r>
      <w:proofErr w:type="spellEnd"/>
      <w:r w:rsidRPr="00C06CB7">
        <w:rPr>
          <w:sz w:val="20"/>
          <w:szCs w:val="20"/>
          <w:lang w:val="pl-PL"/>
        </w:rPr>
        <w:t xml:space="preserve">)}   - </w:t>
      </w:r>
      <w:r w:rsidRPr="00C06CB7">
        <w:rPr>
          <w:i/>
          <w:sz w:val="20"/>
          <w:szCs w:val="20"/>
          <w:lang w:val="pl-PL"/>
        </w:rPr>
        <w:t>(odbiór  nie rzadziej niż raz na tydzień, w okresie od 1 kwietnia do 31 października, a w pozostałym okresie nie rzadziej niż raz na dwa tygodnie);</w:t>
      </w:r>
    </w:p>
    <w:p w:rsidR="00FF7F49" w:rsidRPr="00C06CB7" w:rsidRDefault="00FF7F49" w:rsidP="005648C9">
      <w:pPr>
        <w:pStyle w:val="Tekstpodstawowy21"/>
        <w:numPr>
          <w:ilvl w:val="0"/>
          <w:numId w:val="3"/>
        </w:numPr>
        <w:jc w:val="both"/>
        <w:rPr>
          <w:color w:val="auto"/>
          <w:sz w:val="20"/>
          <w:szCs w:val="20"/>
          <w:lang w:val="pl-PL"/>
        </w:rPr>
      </w:pPr>
      <w:r w:rsidRPr="00C06CB7">
        <w:rPr>
          <w:color w:val="auto"/>
          <w:sz w:val="20"/>
          <w:szCs w:val="20"/>
          <w:lang w:val="pl-PL"/>
        </w:rPr>
        <w:t>odpady zmieszane– w pojemnikach lub workach koloru czarnego</w:t>
      </w:r>
      <w:r w:rsidR="005648C9" w:rsidRPr="00C06CB7">
        <w:rPr>
          <w:i/>
          <w:color w:val="auto"/>
          <w:sz w:val="20"/>
          <w:szCs w:val="20"/>
          <w:lang w:val="pl-PL"/>
        </w:rPr>
        <w:t xml:space="preserve"> (</w:t>
      </w:r>
      <w:r w:rsidR="005459C0">
        <w:rPr>
          <w:i/>
          <w:color w:val="auto"/>
          <w:sz w:val="20"/>
          <w:szCs w:val="20"/>
          <w:lang w:val="pl-PL"/>
        </w:rPr>
        <w:t xml:space="preserve">odbiór </w:t>
      </w:r>
      <w:r w:rsidR="005648C9" w:rsidRPr="00C06CB7">
        <w:rPr>
          <w:i/>
          <w:sz w:val="20"/>
          <w:szCs w:val="20"/>
          <w:lang w:val="pl-PL"/>
        </w:rPr>
        <w:t>nie rzadziej niż raz na dwa tygodnie  zgodnie z ustalonym harmonogramem z podmiotem uprawnionym);</w:t>
      </w:r>
    </w:p>
    <w:p w:rsidR="00FF7F49" w:rsidRPr="00FE602D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oraz  nie mieszanie   ich z  odpadami wymienionymi w  art. 4 ust. 2 pkt. 1 </w:t>
      </w:r>
      <w:proofErr w:type="spellStart"/>
      <w:r w:rsidRPr="00C06CB7">
        <w:rPr>
          <w:rFonts w:ascii="Arial" w:hAnsi="Arial" w:cs="Arial"/>
          <w:sz w:val="20"/>
          <w:szCs w:val="20"/>
        </w:rPr>
        <w:t>ppkt</w:t>
      </w:r>
      <w:proofErr w:type="spellEnd"/>
      <w:r w:rsidRPr="00C06CB7">
        <w:rPr>
          <w:rFonts w:ascii="Arial" w:hAnsi="Arial" w:cs="Arial"/>
          <w:sz w:val="20"/>
          <w:szCs w:val="20"/>
        </w:rPr>
        <w:t xml:space="preserve">. a ustawy o utrzymaniu czystości i </w:t>
      </w:r>
      <w:r w:rsidRPr="00FE602D">
        <w:rPr>
          <w:rFonts w:ascii="Arial" w:hAnsi="Arial" w:cs="Arial"/>
          <w:sz w:val="20"/>
          <w:szCs w:val="20"/>
        </w:rPr>
        <w:t>porządku w gminach tj. przeterminowanych leków i chemikaliów, zużytych baterii i akumulatorów, zużytego sprzętu  elektrycznego i elektronicznego, mebli i innych odpadów wielkogabarytowych, odpadów budowlanych  i rozbiórkowych, zużytych opon.</w:t>
      </w:r>
    </w:p>
    <w:p w:rsidR="00C06CB7" w:rsidRPr="00FE602D" w:rsidRDefault="00C06CB7" w:rsidP="00C06C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602D">
        <w:rPr>
          <w:rFonts w:ascii="Arial" w:hAnsi="Arial" w:cs="Arial"/>
          <w:sz w:val="20"/>
          <w:szCs w:val="20"/>
        </w:rPr>
        <w:t>Takie zbieranie spełnia wymóg selektywnej zbiórki odpadów do której ma zastosowanie niższa opłata  od pojemnika.</w:t>
      </w:r>
      <w:r w:rsidR="00FE602D" w:rsidRPr="00FE602D">
        <w:rPr>
          <w:rFonts w:ascii="Arial" w:hAnsi="Arial" w:cs="Arial"/>
          <w:sz w:val="20"/>
          <w:szCs w:val="20"/>
        </w:rPr>
        <w:t xml:space="preserve"> Dodatkowo bioodpady zamiast gromadzić w pojemniku lub w worku można poddać procesowi kompostowania w przydomowych kompostownikach.</w:t>
      </w:r>
    </w:p>
    <w:p w:rsidR="00C06CB7" w:rsidRPr="00FE602D" w:rsidRDefault="00C06CB7" w:rsidP="00C06C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602D">
        <w:rPr>
          <w:rFonts w:ascii="Arial" w:hAnsi="Arial" w:cs="Arial"/>
          <w:sz w:val="20"/>
          <w:szCs w:val="20"/>
          <w:u w:val="single"/>
        </w:rPr>
        <w:t>Przez kompostownik</w:t>
      </w:r>
      <w:r w:rsidRPr="00FE602D">
        <w:rPr>
          <w:rFonts w:ascii="Arial" w:hAnsi="Arial" w:cs="Arial"/>
          <w:sz w:val="20"/>
          <w:szCs w:val="20"/>
        </w:rPr>
        <w:t xml:space="preserve">  należy rozumieć specjalną skrzynkę, pojemnik  służącą do kompostowania bioodpadów; nie jest kompostownikiem miejsce - pryzma na gruncie, na którym składowane są bioodpady.</w:t>
      </w:r>
    </w:p>
    <w:p w:rsidR="00C06CB7" w:rsidRPr="00FE602D" w:rsidRDefault="00C06CB7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602D">
        <w:rPr>
          <w:rFonts w:ascii="Arial" w:hAnsi="Arial" w:cs="Arial"/>
          <w:sz w:val="20"/>
          <w:szCs w:val="20"/>
        </w:rPr>
        <w:t xml:space="preserve">W przypadku zakreślenia wyboru selektywnej zbiórki odpadów lub gromadzenia </w:t>
      </w:r>
      <w:proofErr w:type="spellStart"/>
      <w:r w:rsidRPr="00FE602D">
        <w:rPr>
          <w:rFonts w:ascii="Arial" w:hAnsi="Arial" w:cs="Arial"/>
          <w:sz w:val="20"/>
          <w:szCs w:val="20"/>
        </w:rPr>
        <w:t>bioodpaów</w:t>
      </w:r>
      <w:proofErr w:type="spellEnd"/>
      <w:r w:rsidRPr="00FE602D">
        <w:rPr>
          <w:rFonts w:ascii="Arial" w:hAnsi="Arial" w:cs="Arial"/>
          <w:sz w:val="20"/>
          <w:szCs w:val="20"/>
        </w:rPr>
        <w:t xml:space="preserve"> w kompostowniku – będzie ona podlegała bieżącej kontroli. W przypadku nie wywiązania się z selektywnego zbierania odpadów komunalnych lub braku kompostownika organ w drodze decyzji nalicza opłatę za odpady zmieszane.</w:t>
      </w:r>
    </w:p>
    <w:p w:rsidR="00FF7F49" w:rsidRPr="00C06CB7" w:rsidRDefault="00FF7F49" w:rsidP="00FF7F49">
      <w:pPr>
        <w:pStyle w:val="Tekstpodstawowy21"/>
        <w:jc w:val="both"/>
        <w:rPr>
          <w:color w:val="auto"/>
          <w:sz w:val="20"/>
          <w:szCs w:val="20"/>
          <w:lang w:val="pl-PL"/>
        </w:rPr>
      </w:pPr>
      <w:r w:rsidRPr="00C06CB7">
        <w:rPr>
          <w:color w:val="auto"/>
          <w:sz w:val="20"/>
          <w:szCs w:val="20"/>
          <w:lang w:val="pl-PL"/>
        </w:rPr>
        <w:t xml:space="preserve">Niezależne od tego istnieje możliwość </w:t>
      </w:r>
      <w:r w:rsidRPr="00C06CB7">
        <w:rPr>
          <w:sz w:val="20"/>
          <w:szCs w:val="20"/>
          <w:lang w:val="pl-PL"/>
        </w:rPr>
        <w:t>przekazywania odpadów komunalnych do punktów selektywnego zbierania odpadów komunalnych tzw. „gniazd”, zlokalizowanych na terenie gminy, w następujący sposób:</w:t>
      </w:r>
    </w:p>
    <w:p w:rsidR="00FF7F49" w:rsidRPr="00C06CB7" w:rsidRDefault="00FF7F49" w:rsidP="00FF7F49">
      <w:pPr>
        <w:pStyle w:val="Tekstpodstawowy21"/>
        <w:numPr>
          <w:ilvl w:val="0"/>
          <w:numId w:val="4"/>
        </w:numPr>
        <w:jc w:val="both"/>
        <w:rPr>
          <w:sz w:val="20"/>
          <w:szCs w:val="20"/>
          <w:lang w:val="pl-PL"/>
        </w:rPr>
      </w:pPr>
      <w:r w:rsidRPr="00C06CB7">
        <w:rPr>
          <w:sz w:val="20"/>
          <w:szCs w:val="20"/>
          <w:lang w:val="pl-PL"/>
        </w:rPr>
        <w:t xml:space="preserve">do pojemników koloru niebieskiego –  papier i opakowania </w:t>
      </w:r>
      <w:proofErr w:type="spellStart"/>
      <w:r w:rsidRPr="00C06CB7">
        <w:rPr>
          <w:sz w:val="20"/>
          <w:szCs w:val="20"/>
          <w:lang w:val="pl-PL"/>
        </w:rPr>
        <w:t>wielomateriałowe</w:t>
      </w:r>
      <w:proofErr w:type="spellEnd"/>
      <w:r w:rsidRPr="00C06CB7">
        <w:rPr>
          <w:sz w:val="20"/>
          <w:szCs w:val="20"/>
          <w:lang w:val="pl-PL"/>
        </w:rPr>
        <w:t>;</w:t>
      </w:r>
    </w:p>
    <w:p w:rsidR="00FF7F49" w:rsidRPr="00C06CB7" w:rsidRDefault="00FF7F49" w:rsidP="00FF7F49">
      <w:pPr>
        <w:pStyle w:val="Tekstpodstawowy21"/>
        <w:numPr>
          <w:ilvl w:val="0"/>
          <w:numId w:val="4"/>
        </w:numPr>
        <w:jc w:val="both"/>
        <w:rPr>
          <w:sz w:val="20"/>
          <w:szCs w:val="20"/>
          <w:lang w:val="pl-PL"/>
        </w:rPr>
      </w:pPr>
      <w:r w:rsidRPr="00C06CB7">
        <w:rPr>
          <w:sz w:val="20"/>
          <w:szCs w:val="20"/>
          <w:lang w:val="pl-PL"/>
        </w:rPr>
        <w:t>do pojemników koloru zielonego –  szkło;</w:t>
      </w:r>
    </w:p>
    <w:p w:rsidR="00FF7F49" w:rsidRPr="00C06CB7" w:rsidRDefault="00FF7F49" w:rsidP="00FF7F49">
      <w:pPr>
        <w:pStyle w:val="Tekstpodstawowy21"/>
        <w:numPr>
          <w:ilvl w:val="0"/>
          <w:numId w:val="4"/>
        </w:numPr>
        <w:jc w:val="both"/>
        <w:rPr>
          <w:sz w:val="20"/>
          <w:szCs w:val="20"/>
          <w:lang w:val="pl-PL" w:eastAsia="en-US"/>
        </w:rPr>
      </w:pPr>
      <w:r w:rsidRPr="00C06CB7">
        <w:rPr>
          <w:sz w:val="20"/>
          <w:szCs w:val="20"/>
          <w:lang w:val="pl-PL"/>
        </w:rPr>
        <w:t xml:space="preserve">do pojemników koloru żółtego oraz pojemników siatkowych – opakowania z tworzyw sztucznych i metale. </w:t>
      </w:r>
    </w:p>
    <w:p w:rsidR="00FE3154" w:rsidRPr="00C06CB7" w:rsidRDefault="00FE3154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6642" w:rsidRPr="00C06CB7" w:rsidRDefault="00954982" w:rsidP="00CD6642">
      <w:pPr>
        <w:pStyle w:val="Tekstpodstawowy2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§ 8 pkt. 1 Regulaminu</w:t>
      </w:r>
      <w:r w:rsidR="00CD6642" w:rsidRPr="00C06CB7">
        <w:rPr>
          <w:rFonts w:ascii="Arial" w:hAnsi="Arial" w:cs="Arial"/>
          <w:sz w:val="20"/>
          <w:szCs w:val="20"/>
        </w:rPr>
        <w:t xml:space="preserve"> utrzymania czystości i  porządku na terenie Gminy Podgórzyn  łączna pojemność minimalna pojemników służących do zbierania odpadów komunalnych zmieszanych na terenie nieruchomości, powinna wynikać z następujących tygodniowych uśrednionych  norm wytwarzania zmieszanych odpadów komunalnych: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lastRenderedPageBreak/>
        <w:t xml:space="preserve">dla budynków mieszkalnych </w:t>
      </w:r>
      <w:smartTag w:uri="urn:schemas-microsoft-com:office:smarttags" w:element="metricconverter">
        <w:smartTagPr>
          <w:attr w:name="ProductID" w:val="30 l"/>
        </w:smartTagPr>
        <w:r w:rsidRPr="00C06CB7">
          <w:rPr>
            <w:rFonts w:ascii="Arial" w:hAnsi="Arial" w:cs="Arial"/>
            <w:sz w:val="20"/>
            <w:szCs w:val="20"/>
          </w:rPr>
          <w:t>30 l</w:t>
        </w:r>
      </w:smartTag>
      <w:r w:rsidRPr="00C06CB7">
        <w:rPr>
          <w:rFonts w:ascii="Arial" w:hAnsi="Arial" w:cs="Arial"/>
          <w:sz w:val="20"/>
          <w:szCs w:val="20"/>
        </w:rPr>
        <w:t xml:space="preserve"> na każdego mieszkańca, co najmniej jeden pojemnik o pojemności 110 l na każdą nieruchomość; 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szkół wszelkiego typu, żłobków, przedszkoli i innych placówek oświatowych,   – co najmniej 3 l na każdego ucznia, dziecko, pracownika,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zakładów rzemieślniczych, usługowych i produkcyjnych – co najmniej jeden pojemnik 110 litrów na każdych 10 pracowników,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lokali i punktów handlowych – 20 l na każdego pracownika, jednak co najmniej jeden pojemnik 110 l na lokal, punkt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punktów gastronomicznych – co najmniej 20 l na każde miejsce konsumpcyjne,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dla punktów szybkiej konsumpcji – co najmniej </w:t>
      </w:r>
      <w:smartTag w:uri="urn:schemas-microsoft-com:office:smarttags" w:element="metricconverter">
        <w:smartTagPr>
          <w:attr w:name="ProductID" w:val="15 l"/>
        </w:smartTagPr>
        <w:r w:rsidRPr="00C06CB7">
          <w:rPr>
            <w:rFonts w:ascii="Arial" w:hAnsi="Arial" w:cs="Arial"/>
            <w:sz w:val="20"/>
            <w:szCs w:val="20"/>
          </w:rPr>
          <w:t>15 l</w:t>
        </w:r>
      </w:smartTag>
      <w:r w:rsidRPr="00C06CB7">
        <w:rPr>
          <w:rFonts w:ascii="Arial" w:hAnsi="Arial" w:cs="Arial"/>
          <w:sz w:val="20"/>
          <w:szCs w:val="20"/>
        </w:rPr>
        <w:t xml:space="preserve"> na każdego pracownika,</w:t>
      </w:r>
      <w:r w:rsidRPr="00C06CB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szpitali, internatów, hoteli, pensjonatów, agroturystyki  itp. – co najmniej 20  l na jedno łóżko,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dla ogrodów działkowych – co najmniej </w:t>
      </w:r>
      <w:smartTag w:uri="urn:schemas-microsoft-com:office:smarttags" w:element="metricconverter">
        <w:smartTagPr>
          <w:attr w:name="ProductID" w:val="10 l"/>
        </w:smartTagPr>
        <w:r w:rsidRPr="00C06CB7">
          <w:rPr>
            <w:rFonts w:ascii="Arial" w:hAnsi="Arial" w:cs="Arial"/>
            <w:sz w:val="20"/>
            <w:szCs w:val="20"/>
          </w:rPr>
          <w:t>10 l</w:t>
        </w:r>
      </w:smartTag>
      <w:r w:rsidRPr="00C06CB7">
        <w:rPr>
          <w:rFonts w:ascii="Arial" w:hAnsi="Arial" w:cs="Arial"/>
          <w:sz w:val="20"/>
          <w:szCs w:val="20"/>
        </w:rPr>
        <w:t xml:space="preserve"> na każdą działkę w okresie od 01 marca do 31 października, a poza tym okresem – </w:t>
      </w:r>
      <w:smartTag w:uri="urn:schemas-microsoft-com:office:smarttags" w:element="metricconverter">
        <w:smartTagPr>
          <w:attr w:name="ProductID" w:val="1 l"/>
        </w:smartTagPr>
        <w:r w:rsidRPr="00C06CB7">
          <w:rPr>
            <w:rFonts w:ascii="Arial" w:hAnsi="Arial" w:cs="Arial"/>
            <w:sz w:val="20"/>
            <w:szCs w:val="20"/>
          </w:rPr>
          <w:t>1 l</w:t>
        </w:r>
      </w:smartTag>
      <w:r w:rsidRPr="00C06CB7">
        <w:rPr>
          <w:rFonts w:ascii="Arial" w:hAnsi="Arial" w:cs="Arial"/>
          <w:sz w:val="20"/>
          <w:szCs w:val="20"/>
        </w:rPr>
        <w:t xml:space="preserve"> na każdą działkę;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targowisk – 15  l na 1 stanowisko handlowe;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dla obiektów sportowych i obiektów użyteczności publicznej, organów administracji samorządowej – co najmniej 10 l na każdego pracownika,</w:t>
      </w:r>
    </w:p>
    <w:p w:rsidR="00CD6642" w:rsidRPr="00C06CB7" w:rsidRDefault="00CD6642" w:rsidP="00CD6642">
      <w:pPr>
        <w:pStyle w:val="Tekstpodstawowy2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dla cmentarzy – co najmniej </w:t>
      </w:r>
      <w:smartTag w:uri="urn:schemas-microsoft-com:office:smarttags" w:element="metricconverter">
        <w:smartTagPr>
          <w:attr w:name="ProductID" w:val="2 l"/>
        </w:smartTagPr>
        <w:r w:rsidRPr="00C06CB7">
          <w:rPr>
            <w:rFonts w:ascii="Arial" w:hAnsi="Arial" w:cs="Arial"/>
            <w:sz w:val="20"/>
            <w:szCs w:val="20"/>
          </w:rPr>
          <w:t>2 l</w:t>
        </w:r>
      </w:smartTag>
      <w:r w:rsidRPr="00C06CB7">
        <w:rPr>
          <w:rFonts w:ascii="Arial" w:hAnsi="Arial" w:cs="Arial"/>
          <w:sz w:val="20"/>
          <w:szCs w:val="20"/>
        </w:rPr>
        <w:t xml:space="preserve"> na jedno miejsce pochówku.</w:t>
      </w:r>
    </w:p>
    <w:p w:rsidR="0030138A" w:rsidRPr="00C06CB7" w:rsidRDefault="0030138A" w:rsidP="0030138A">
      <w:pPr>
        <w:jc w:val="both"/>
        <w:rPr>
          <w:rFonts w:ascii="Arial" w:hAnsi="Arial" w:cs="Arial"/>
          <w:sz w:val="20"/>
          <w:szCs w:val="20"/>
        </w:rPr>
      </w:pPr>
    </w:p>
    <w:p w:rsidR="0030138A" w:rsidRPr="00C06CB7" w:rsidRDefault="0030138A" w:rsidP="00CD66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Przy informacji dot. rodzaju działalności należy podać profil działalności lub rodzaj nieruchomości niezamieszkałej   np. szkoła, przedszkole, biblioteka, urząd administra</w:t>
      </w:r>
      <w:r w:rsidR="00B9794F" w:rsidRPr="00C06CB7">
        <w:rPr>
          <w:rFonts w:ascii="Arial" w:hAnsi="Arial" w:cs="Arial"/>
          <w:sz w:val="20"/>
          <w:szCs w:val="20"/>
        </w:rPr>
        <w:t xml:space="preserve">cji państwowej i samorządowej, </w:t>
      </w:r>
      <w:r w:rsidRPr="00C06CB7">
        <w:rPr>
          <w:rFonts w:ascii="Arial" w:hAnsi="Arial" w:cs="Arial"/>
          <w:sz w:val="20"/>
          <w:szCs w:val="20"/>
        </w:rPr>
        <w:t xml:space="preserve">ośrodki kultury, bazy służb komunalnych, ogrody działkowe, przychodnie lekarskie i weterynaryjne, restauracje, </w:t>
      </w:r>
      <w:r w:rsidR="00890B77" w:rsidRPr="00C06CB7">
        <w:rPr>
          <w:rFonts w:ascii="Arial" w:hAnsi="Arial" w:cs="Arial"/>
          <w:sz w:val="20"/>
          <w:szCs w:val="20"/>
        </w:rPr>
        <w:t xml:space="preserve">gospodarstwa agroturystyczne, </w:t>
      </w:r>
      <w:r w:rsidRPr="00C06CB7">
        <w:rPr>
          <w:rFonts w:ascii="Arial" w:hAnsi="Arial" w:cs="Arial"/>
          <w:sz w:val="20"/>
          <w:szCs w:val="20"/>
        </w:rPr>
        <w:t xml:space="preserve"> schroniska, pensjonaty, biura, sklepy, wszelkiego rodzaju zakłady produkcyjne, usługowe </w:t>
      </w:r>
      <w:proofErr w:type="spellStart"/>
      <w:r w:rsidRPr="00C06CB7">
        <w:rPr>
          <w:rFonts w:ascii="Arial" w:hAnsi="Arial" w:cs="Arial"/>
          <w:sz w:val="20"/>
          <w:szCs w:val="20"/>
        </w:rPr>
        <w:t>itp</w:t>
      </w:r>
      <w:proofErr w:type="spellEnd"/>
      <w:r w:rsidRPr="00C06CB7">
        <w:rPr>
          <w:rFonts w:ascii="Arial" w:hAnsi="Arial" w:cs="Arial"/>
          <w:sz w:val="20"/>
          <w:szCs w:val="20"/>
        </w:rPr>
        <w:t xml:space="preserve"> –</w:t>
      </w:r>
      <w:r w:rsidR="00890B77" w:rsidRPr="00C06CB7">
        <w:rPr>
          <w:rFonts w:ascii="Arial" w:hAnsi="Arial" w:cs="Arial"/>
          <w:sz w:val="20"/>
          <w:szCs w:val="20"/>
        </w:rPr>
        <w:t xml:space="preserve"> </w:t>
      </w:r>
      <w:r w:rsidRPr="00C06CB7">
        <w:rPr>
          <w:rFonts w:ascii="Arial" w:hAnsi="Arial" w:cs="Arial"/>
          <w:sz w:val="20"/>
          <w:szCs w:val="20"/>
        </w:rPr>
        <w:t>informacja niezbędna do</w:t>
      </w:r>
      <w:r w:rsidR="00890B77" w:rsidRPr="00C06CB7">
        <w:rPr>
          <w:rFonts w:ascii="Arial" w:hAnsi="Arial" w:cs="Arial"/>
          <w:sz w:val="20"/>
          <w:szCs w:val="20"/>
        </w:rPr>
        <w:t xml:space="preserve"> określenia danych w poz. 30-34.</w:t>
      </w:r>
    </w:p>
    <w:p w:rsidR="00890B77" w:rsidRPr="00C06CB7" w:rsidRDefault="00890B77" w:rsidP="00F730C0">
      <w:pPr>
        <w:jc w:val="both"/>
        <w:rPr>
          <w:rFonts w:ascii="Arial" w:hAnsi="Arial" w:cs="Arial"/>
          <w:sz w:val="20"/>
          <w:szCs w:val="20"/>
        </w:rPr>
      </w:pPr>
    </w:p>
    <w:p w:rsidR="00890B77" w:rsidRPr="00C06CB7" w:rsidRDefault="00890B77" w:rsidP="00890B7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>Część E.1.</w:t>
      </w:r>
    </w:p>
    <w:p w:rsidR="0030138A" w:rsidRPr="00C06CB7" w:rsidRDefault="00842C51" w:rsidP="00890B7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poz. 30 -  34</w:t>
      </w:r>
      <w:r w:rsidR="0030138A" w:rsidRPr="00C06CB7">
        <w:rPr>
          <w:rFonts w:ascii="Arial" w:hAnsi="Arial" w:cs="Arial"/>
          <w:sz w:val="20"/>
          <w:szCs w:val="20"/>
        </w:rPr>
        <w:t xml:space="preserve">    - podać przewidywaną ilość  pojemników  o poszczególnych  pojemnościach</w:t>
      </w:r>
    </w:p>
    <w:p w:rsidR="0030138A" w:rsidRPr="00C06CB7" w:rsidRDefault="00842C51" w:rsidP="00890B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poz. 35 – 39</w:t>
      </w:r>
      <w:r w:rsidR="0030138A" w:rsidRPr="00C06CB7">
        <w:rPr>
          <w:rFonts w:ascii="Arial" w:hAnsi="Arial" w:cs="Arial"/>
          <w:sz w:val="20"/>
          <w:szCs w:val="20"/>
        </w:rPr>
        <w:t xml:space="preserve">   -  podać wysokość stawki opłaty  za pojemnik zgodnie z uchwałą Rady Gminy w zależności od   </w:t>
      </w:r>
    </w:p>
    <w:p w:rsidR="00EF671B" w:rsidRPr="00C06CB7" w:rsidRDefault="0030138A" w:rsidP="00EF67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                          zakreślonego    sposobu  zbierania odpadów   </w:t>
      </w:r>
      <w:r w:rsidRPr="00C06CB7">
        <w:rPr>
          <w:rFonts w:ascii="Arial" w:hAnsi="Arial" w:cs="Arial"/>
          <w:b/>
          <w:bCs/>
          <w:sz w:val="20"/>
          <w:szCs w:val="20"/>
        </w:rPr>
        <w:t>selektywny – zmieszany</w:t>
      </w:r>
    </w:p>
    <w:p w:rsidR="00EF671B" w:rsidRPr="00C06CB7" w:rsidRDefault="00EF671B" w:rsidP="00EF671B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W przypadku nieruchomości, na których nie zamieszkują mieszkańcy, a powstają odpady komunalne  ustala się </w:t>
      </w:r>
      <w:r w:rsidRPr="00C06CB7">
        <w:rPr>
          <w:rFonts w:ascii="Arial" w:hAnsi="Arial" w:cs="Arial"/>
          <w:b/>
          <w:sz w:val="20"/>
          <w:szCs w:val="20"/>
          <w:u w:val="single"/>
        </w:rPr>
        <w:t>stawkę za jednorazowe opróżnienie pojemnika</w:t>
      </w:r>
      <w:r w:rsidRPr="00C06CB7">
        <w:rPr>
          <w:rFonts w:ascii="Arial" w:hAnsi="Arial" w:cs="Arial"/>
          <w:sz w:val="20"/>
          <w:szCs w:val="20"/>
        </w:rPr>
        <w:t xml:space="preserve"> na odpady: </w:t>
      </w:r>
    </w:p>
    <w:p w:rsidR="00EF671B" w:rsidRPr="00C06CB7" w:rsidRDefault="00EF671B" w:rsidP="00EF671B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0,11 m</w:t>
      </w:r>
      <w:r w:rsidRPr="00C06CB7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06CB7">
        <w:rPr>
          <w:rFonts w:ascii="Arial" w:hAnsi="Arial" w:cs="Arial"/>
          <w:sz w:val="20"/>
          <w:szCs w:val="20"/>
        </w:rPr>
        <w:t xml:space="preserve"> tj. 110 l -w wysokości 16,40 zł. </w:t>
      </w:r>
    </w:p>
    <w:p w:rsidR="00EF671B" w:rsidRPr="00C06CB7" w:rsidRDefault="00EF671B" w:rsidP="00EF671B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0,12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 120 l - w wysokości 17,90 zł. </w:t>
      </w:r>
    </w:p>
    <w:p w:rsidR="00EF671B" w:rsidRPr="00C06CB7" w:rsidRDefault="00EF671B" w:rsidP="00EF671B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0,24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tj.240 l  - w wysokości 35,75  zł. </w:t>
      </w:r>
    </w:p>
    <w:p w:rsidR="00EF671B" w:rsidRPr="00C06CB7" w:rsidRDefault="00EF671B" w:rsidP="00EF671B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1,1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 1100 - w wysokości 163,90 zł. </w:t>
      </w:r>
    </w:p>
    <w:p w:rsidR="00EF671B" w:rsidRPr="00C06CB7" w:rsidRDefault="00EF671B" w:rsidP="00EF671B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worek  o pojemności  0,12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 120 l - w wysokości   16,40 zł.  </w:t>
      </w:r>
    </w:p>
    <w:p w:rsidR="00EF671B" w:rsidRPr="00C06CB7" w:rsidRDefault="00EF671B" w:rsidP="00EF671B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 xml:space="preserve">Od właścicieli nieruchomości, na których nie zamieszkują mieszkańcy, a powstają odpady komunalne, na których odpady </w:t>
      </w:r>
      <w:r w:rsidRPr="00C06CB7">
        <w:rPr>
          <w:rFonts w:ascii="Arial" w:hAnsi="Arial" w:cs="Arial"/>
          <w:b/>
          <w:sz w:val="20"/>
          <w:szCs w:val="20"/>
          <w:u w:val="single"/>
        </w:rPr>
        <w:t>są zbierane i odbierane w sposób selektywny ustala się niższą stawkę  za jednorazowe</w:t>
      </w:r>
      <w:r w:rsidRPr="00C06CB7">
        <w:rPr>
          <w:rFonts w:ascii="Arial" w:hAnsi="Arial" w:cs="Arial"/>
          <w:sz w:val="20"/>
          <w:szCs w:val="20"/>
        </w:rPr>
        <w:t xml:space="preserve"> opróżnianie pojemnika na odpady:</w:t>
      </w:r>
    </w:p>
    <w:p w:rsidR="00EF671B" w:rsidRPr="00C06CB7" w:rsidRDefault="00EF671B" w:rsidP="00EF671B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0,11 m</w:t>
      </w:r>
      <w:r w:rsidRPr="00C06CB7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06CB7">
        <w:rPr>
          <w:rFonts w:ascii="Arial" w:hAnsi="Arial" w:cs="Arial"/>
          <w:sz w:val="20"/>
          <w:szCs w:val="20"/>
        </w:rPr>
        <w:t xml:space="preserve">tj. 110 l  - w wysokości  14,25 zł. </w:t>
      </w:r>
    </w:p>
    <w:p w:rsidR="00EF671B" w:rsidRPr="00C06CB7" w:rsidRDefault="00EF671B" w:rsidP="00EF671B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0,12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 120 l - w wysokości  15,54 zł. </w:t>
      </w:r>
    </w:p>
    <w:p w:rsidR="00EF671B" w:rsidRPr="00C06CB7" w:rsidRDefault="00EF671B" w:rsidP="00EF671B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0,24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tj. 240  l-  w wysokości  31,09 zł. </w:t>
      </w:r>
    </w:p>
    <w:p w:rsidR="00EF671B" w:rsidRPr="00C06CB7" w:rsidRDefault="00EF671B" w:rsidP="00EF671B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pojemnik o pojemności  1,1 m</w:t>
      </w:r>
      <w:r w:rsidRPr="00C06CB7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06CB7">
        <w:rPr>
          <w:rFonts w:ascii="Arial" w:hAnsi="Arial" w:cs="Arial"/>
          <w:sz w:val="20"/>
          <w:szCs w:val="20"/>
        </w:rPr>
        <w:t xml:space="preserve">tj. 1100 l – w wysokości  142,51zł. </w:t>
      </w:r>
    </w:p>
    <w:p w:rsidR="00EF671B" w:rsidRPr="00C06CB7" w:rsidRDefault="00EF671B" w:rsidP="00EF671B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worek  o pojemności  0,12 m</w:t>
      </w:r>
      <w:r w:rsidRPr="00C06CB7">
        <w:rPr>
          <w:rFonts w:ascii="Arial" w:hAnsi="Arial" w:cs="Arial"/>
          <w:sz w:val="20"/>
          <w:szCs w:val="20"/>
          <w:vertAlign w:val="superscript"/>
        </w:rPr>
        <w:t>3</w:t>
      </w:r>
      <w:r w:rsidRPr="00C06CB7">
        <w:rPr>
          <w:rFonts w:ascii="Arial" w:hAnsi="Arial" w:cs="Arial"/>
          <w:sz w:val="20"/>
          <w:szCs w:val="20"/>
        </w:rPr>
        <w:t xml:space="preserve">  tj. 120 l -  w wysokości    14,25 zł.  </w:t>
      </w:r>
    </w:p>
    <w:p w:rsidR="00FE602D" w:rsidRPr="00302DA3" w:rsidRDefault="00FE602D" w:rsidP="00FE60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602D">
        <w:rPr>
          <w:rFonts w:ascii="Arial" w:hAnsi="Arial" w:cs="Arial"/>
          <w:b/>
          <w:bCs/>
          <w:sz w:val="20"/>
          <w:szCs w:val="20"/>
        </w:rPr>
        <w:t>Np. wzór deklaracji DO-2 :</w:t>
      </w:r>
      <w:r w:rsidR="00302DA3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02DA3">
        <w:rPr>
          <w:rFonts w:ascii="Arial" w:hAnsi="Arial" w:cs="Arial"/>
          <w:bCs/>
          <w:sz w:val="20"/>
          <w:szCs w:val="20"/>
        </w:rPr>
        <w:t>10 łóżek ......</w:t>
      </w:r>
    </w:p>
    <w:p w:rsidR="00347FF3" w:rsidRDefault="00FE602D" w:rsidP="00347F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602D">
        <w:rPr>
          <w:rFonts w:ascii="Arial" w:hAnsi="Arial" w:cs="Arial"/>
          <w:sz w:val="20"/>
          <w:szCs w:val="20"/>
          <w:u w:val="single"/>
        </w:rPr>
        <w:lastRenderedPageBreak/>
        <w:t>poz. 40 – 44  -</w:t>
      </w:r>
      <w:r w:rsidRPr="00FE60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obliczyć kwotę opłaty za poszczególne pojemniki np. norma dla pensjonatu który ma 10 łóżek wynosi ok. 400 l  (patrz wzór deklaracji)   tj. 10 łóżek x 20 litrów x 2 (odbiór raz na dwa tygodnie) = 400 l/</w:t>
      </w:r>
      <w:r w:rsidR="00BE1613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dwa tygodnie co daje nam 1 szt. </w:t>
      </w:r>
      <w:proofErr w:type="spellStart"/>
      <w:r>
        <w:rPr>
          <w:rFonts w:ascii="Arial" w:hAnsi="Arial" w:cs="Arial"/>
          <w:sz w:val="20"/>
          <w:szCs w:val="20"/>
        </w:rPr>
        <w:t>poj</w:t>
      </w:r>
      <w:proofErr w:type="spellEnd"/>
      <w:r>
        <w:rPr>
          <w:rFonts w:ascii="Arial" w:hAnsi="Arial" w:cs="Arial"/>
          <w:sz w:val="20"/>
          <w:szCs w:val="20"/>
        </w:rPr>
        <w:t>. 240 l: 1 (pojemnik 240 l) x 31,09 zł x 2 razy odbiór odpadów zmieszanych na miesiąc = 62,18 zł  oraz 1 szt.</w:t>
      </w:r>
      <w:r w:rsidR="00BE16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</w:t>
      </w:r>
      <w:proofErr w:type="spellEnd"/>
      <w:r>
        <w:rPr>
          <w:rFonts w:ascii="Arial" w:hAnsi="Arial" w:cs="Arial"/>
          <w:sz w:val="20"/>
          <w:szCs w:val="20"/>
        </w:rPr>
        <w:t xml:space="preserve">. 120 l na szkło: 1 pojemnik x 15,54 zł x 1 raz odbiór szkła na miesiąc = 15,54 , </w:t>
      </w:r>
      <w:proofErr w:type="spellStart"/>
      <w:r>
        <w:rPr>
          <w:rFonts w:ascii="Arial" w:hAnsi="Arial" w:cs="Arial"/>
          <w:sz w:val="20"/>
          <w:szCs w:val="20"/>
        </w:rPr>
        <w:t>bio</w:t>
      </w:r>
      <w:proofErr w:type="spellEnd"/>
      <w:r>
        <w:rPr>
          <w:rFonts w:ascii="Arial" w:hAnsi="Arial" w:cs="Arial"/>
          <w:sz w:val="20"/>
          <w:szCs w:val="20"/>
        </w:rPr>
        <w:t xml:space="preserve"> składowane  na kompostowniku , co łącznie daje do zapłaty kwotę 62,18+</w:t>
      </w:r>
      <w:r w:rsidRPr="00385FDC">
        <w:rPr>
          <w:rFonts w:ascii="Arial" w:hAnsi="Arial" w:cs="Arial"/>
          <w:sz w:val="20"/>
          <w:szCs w:val="20"/>
        </w:rPr>
        <w:t xml:space="preserve">15,54 = </w:t>
      </w:r>
      <w:r w:rsidR="00053888" w:rsidRPr="00385FDC">
        <w:rPr>
          <w:rFonts w:ascii="Arial" w:hAnsi="Arial" w:cs="Arial"/>
          <w:b/>
          <w:sz w:val="20"/>
          <w:szCs w:val="20"/>
          <w:u w:val="single"/>
        </w:rPr>
        <w:t>77,72</w:t>
      </w:r>
      <w:r w:rsidR="00347FF3" w:rsidRPr="00385FD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85FDC">
        <w:rPr>
          <w:rFonts w:ascii="Arial" w:hAnsi="Arial" w:cs="Arial"/>
          <w:b/>
          <w:sz w:val="20"/>
          <w:szCs w:val="20"/>
          <w:u w:val="single"/>
        </w:rPr>
        <w:t xml:space="preserve"> zł na miesiąc</w:t>
      </w:r>
      <w:r w:rsidR="00347FF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E602D" w:rsidRDefault="00FE602D" w:rsidP="00FE60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138A" w:rsidRPr="00C06CB7" w:rsidRDefault="00BE1831" w:rsidP="00890B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  <w:u w:val="single"/>
        </w:rPr>
        <w:t>poz. 45</w:t>
      </w:r>
      <w:r w:rsidR="0030138A" w:rsidRPr="00C06CB7">
        <w:rPr>
          <w:rFonts w:ascii="Arial" w:hAnsi="Arial" w:cs="Arial"/>
          <w:sz w:val="20"/>
          <w:szCs w:val="20"/>
        </w:rPr>
        <w:t xml:space="preserve">    </w:t>
      </w:r>
      <w:r w:rsidR="0030138A" w:rsidRPr="00C06CB7">
        <w:rPr>
          <w:rFonts w:ascii="Arial" w:hAnsi="Arial" w:cs="Arial"/>
          <w:b/>
          <w:bCs/>
          <w:sz w:val="20"/>
          <w:szCs w:val="20"/>
        </w:rPr>
        <w:t xml:space="preserve">kwota opłaty  </w:t>
      </w:r>
      <w:r w:rsidRPr="00C06CB7">
        <w:rPr>
          <w:rFonts w:ascii="Arial" w:hAnsi="Arial" w:cs="Arial"/>
          <w:sz w:val="20"/>
          <w:szCs w:val="20"/>
        </w:rPr>
        <w:t xml:space="preserve"> suma poz. 40 – 44</w:t>
      </w:r>
      <w:r w:rsidR="005F3ED4" w:rsidRPr="00C06CB7">
        <w:rPr>
          <w:rFonts w:ascii="Arial" w:hAnsi="Arial" w:cs="Arial"/>
          <w:sz w:val="20"/>
          <w:szCs w:val="20"/>
        </w:rPr>
        <w:t xml:space="preserve"> (patrz wyżej)</w:t>
      </w:r>
    </w:p>
    <w:p w:rsidR="005F3ED4" w:rsidRPr="00C06CB7" w:rsidRDefault="005F3ED4" w:rsidP="005F3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3ED4" w:rsidRPr="00C06CB7" w:rsidRDefault="005F3ED4" w:rsidP="005F3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sz w:val="20"/>
          <w:szCs w:val="20"/>
        </w:rPr>
        <w:t>Wszystkie uchwały dot. nowej ustawy śmieciowej dostępne są na stronie internetowej gminy (BIP) - http://podgorzyn.signform.pl/podgorzyn/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>Wyliczoną opłatę należy wpłacać do kasy Urzędu Gminy lub na rachunek Urzędu Gminy Podgórzyn</w:t>
      </w:r>
      <w:r w:rsidR="00F15F43" w:rsidRPr="00C06CB7">
        <w:rPr>
          <w:rFonts w:ascii="Arial" w:hAnsi="Arial" w:cs="Arial"/>
          <w:b/>
          <w:sz w:val="20"/>
          <w:szCs w:val="20"/>
        </w:rPr>
        <w:t xml:space="preserve"> </w:t>
      </w:r>
      <w:r w:rsidR="00F15F43" w:rsidRPr="00C06CB7">
        <w:rPr>
          <w:rFonts w:ascii="Arial" w:hAnsi="Arial" w:cs="Arial"/>
          <w:b/>
          <w:bCs/>
          <w:sz w:val="20"/>
          <w:szCs w:val="20"/>
          <w:u w:val="single"/>
        </w:rPr>
        <w:t>BGŻ Oddział Jelenia Góra</w:t>
      </w:r>
      <w:r w:rsidR="00F15F43" w:rsidRPr="00C06CB7">
        <w:rPr>
          <w:rFonts w:ascii="Arial" w:hAnsi="Arial" w:cs="Arial"/>
          <w:b/>
          <w:sz w:val="20"/>
          <w:szCs w:val="20"/>
          <w:u w:val="single"/>
        </w:rPr>
        <w:t xml:space="preserve"> nr 23 2030 0045 1110 0000 0102 0810</w:t>
      </w:r>
      <w:r w:rsidR="00F15F43" w:rsidRPr="00C06CB7">
        <w:rPr>
          <w:rFonts w:ascii="Arial" w:hAnsi="Arial" w:cs="Arial"/>
          <w:sz w:val="20"/>
          <w:szCs w:val="20"/>
          <w:u w:val="single"/>
        </w:rPr>
        <w:t xml:space="preserve"> </w:t>
      </w:r>
      <w:r w:rsidR="00F15F43" w:rsidRPr="00C06CB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06CB7">
        <w:rPr>
          <w:rFonts w:ascii="Arial" w:hAnsi="Arial" w:cs="Arial"/>
          <w:b/>
          <w:sz w:val="20"/>
          <w:szCs w:val="20"/>
        </w:rPr>
        <w:t xml:space="preserve"> do 10 każdego miesiąca  z góry za każdy miesiąc w tytule podając „opłata za odpady” oraz adres nieruchomości, na której powstają odpady komunalne; przy czym pierwsza wpłata za miesiąc lipiec 2013 musi nastąpić do 10-tego lipca 2013 r.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B7">
        <w:rPr>
          <w:rFonts w:ascii="Arial" w:hAnsi="Arial" w:cs="Arial"/>
          <w:b/>
          <w:sz w:val="20"/>
          <w:szCs w:val="20"/>
        </w:rPr>
        <w:t xml:space="preserve"> </w:t>
      </w:r>
      <w:r w:rsidRPr="00C06CB7">
        <w:rPr>
          <w:rFonts w:ascii="Arial" w:hAnsi="Arial" w:cs="Arial"/>
          <w:sz w:val="20"/>
          <w:szCs w:val="20"/>
        </w:rPr>
        <w:t>Właściciel nieruchomości zgodnie z ustawą o utrzymaniu czystości w gminach  ma obowiązek wyposażenia nieruchomości w pojemniki na odpady komunalne lub worki zgodnie z Regulaminem utrzymania czystości i porządku na terenie Gminy Podgórzyn.</w:t>
      </w: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F49" w:rsidRPr="00C06CB7" w:rsidRDefault="00FF7F49" w:rsidP="00FF7F4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 xml:space="preserve">Objaśnienie zawiera informacje podstawowe. </w:t>
      </w:r>
    </w:p>
    <w:p w:rsidR="00FF7F49" w:rsidRPr="00C06CB7" w:rsidRDefault="00FF7F49" w:rsidP="00FF7F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6CB7">
        <w:rPr>
          <w:rFonts w:ascii="Arial" w:hAnsi="Arial" w:cs="Arial"/>
          <w:b/>
          <w:bCs/>
          <w:sz w:val="20"/>
          <w:szCs w:val="20"/>
        </w:rPr>
        <w:t>Więcej informacji można uzyskać w Referacie Gospodarki Przestrzennej, Nieruchomości, Ochrony Środowiska i Rolnictwa  Urzędu Gminy  Podgórzyn ul. Żołnierska 14</w:t>
      </w:r>
    </w:p>
    <w:p w:rsidR="00FF7F49" w:rsidRPr="00C06CB7" w:rsidRDefault="00C06CB7" w:rsidP="00FF7F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.75 75 48 114 lub 75-75-48-130,</w:t>
      </w:r>
      <w:r w:rsidR="00053888">
        <w:rPr>
          <w:rFonts w:ascii="Arial" w:hAnsi="Arial" w:cs="Arial"/>
          <w:b/>
          <w:bCs/>
          <w:sz w:val="20"/>
          <w:szCs w:val="20"/>
        </w:rPr>
        <w:t xml:space="preserve">  pokój nr 11 lub 12</w:t>
      </w:r>
      <w:r w:rsidR="00FF7F49" w:rsidRPr="00C06C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FF7F49" w:rsidRPr="00C06CB7">
        <w:rPr>
          <w:rFonts w:ascii="Arial" w:hAnsi="Arial" w:cs="Arial"/>
          <w:b/>
          <w:bCs/>
          <w:sz w:val="20"/>
          <w:szCs w:val="20"/>
        </w:rPr>
        <w:t xml:space="preserve">   II piętro</w:t>
      </w:r>
    </w:p>
    <w:p w:rsidR="00880E25" w:rsidRDefault="00880E25" w:rsidP="00880E25"/>
    <w:p w:rsidR="00745A66" w:rsidRDefault="00745A66"/>
    <w:sectPr w:rsidR="00745A66" w:rsidSect="00C06CB7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378" w:hanging="360"/>
      </w:pPr>
    </w:lvl>
  </w:abstractNum>
  <w:abstractNum w:abstractNumId="1">
    <w:nsid w:val="00130828"/>
    <w:multiLevelType w:val="hybridMultilevel"/>
    <w:tmpl w:val="124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C7BC0"/>
    <w:multiLevelType w:val="hybridMultilevel"/>
    <w:tmpl w:val="A7DC3C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175CE"/>
    <w:multiLevelType w:val="hybridMultilevel"/>
    <w:tmpl w:val="1472B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26045"/>
    <w:multiLevelType w:val="hybridMultilevel"/>
    <w:tmpl w:val="FE5A7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B5E18"/>
    <w:multiLevelType w:val="hybridMultilevel"/>
    <w:tmpl w:val="3238DE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50464C38"/>
    <w:multiLevelType w:val="hybridMultilevel"/>
    <w:tmpl w:val="94366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F635B"/>
    <w:multiLevelType w:val="hybridMultilevel"/>
    <w:tmpl w:val="ADDA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C1FA7"/>
    <w:multiLevelType w:val="hybridMultilevel"/>
    <w:tmpl w:val="1F624218"/>
    <w:lvl w:ilvl="0" w:tplc="AD9E14E0">
      <w:start w:val="1"/>
      <w:numFmt w:val="decimal"/>
      <w:lvlText w:val="%1)"/>
      <w:lvlJc w:val="left"/>
      <w:pPr>
        <w:ind w:left="7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D60BD"/>
    <w:multiLevelType w:val="hybridMultilevel"/>
    <w:tmpl w:val="ECCAA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A594F"/>
    <w:multiLevelType w:val="hybridMultilevel"/>
    <w:tmpl w:val="FCA88654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6677F"/>
    <w:multiLevelType w:val="hybridMultilevel"/>
    <w:tmpl w:val="6468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E25"/>
    <w:rsid w:val="00053888"/>
    <w:rsid w:val="00097417"/>
    <w:rsid w:val="000F642B"/>
    <w:rsid w:val="00157137"/>
    <w:rsid w:val="002967A2"/>
    <w:rsid w:val="002C2835"/>
    <w:rsid w:val="0030138A"/>
    <w:rsid w:val="00302DA3"/>
    <w:rsid w:val="003260C3"/>
    <w:rsid w:val="00347FF3"/>
    <w:rsid w:val="00385FDC"/>
    <w:rsid w:val="004065DC"/>
    <w:rsid w:val="004E0253"/>
    <w:rsid w:val="005241BF"/>
    <w:rsid w:val="005459C0"/>
    <w:rsid w:val="005648C9"/>
    <w:rsid w:val="005F3ED4"/>
    <w:rsid w:val="00716023"/>
    <w:rsid w:val="00737988"/>
    <w:rsid w:val="00745A66"/>
    <w:rsid w:val="007509F6"/>
    <w:rsid w:val="00765959"/>
    <w:rsid w:val="00781FC1"/>
    <w:rsid w:val="00842C51"/>
    <w:rsid w:val="00880E25"/>
    <w:rsid w:val="00890B77"/>
    <w:rsid w:val="008C65E7"/>
    <w:rsid w:val="00954982"/>
    <w:rsid w:val="00977EFC"/>
    <w:rsid w:val="00A2316E"/>
    <w:rsid w:val="00AD3E6F"/>
    <w:rsid w:val="00B9794F"/>
    <w:rsid w:val="00BE1613"/>
    <w:rsid w:val="00BE1831"/>
    <w:rsid w:val="00C06CB7"/>
    <w:rsid w:val="00C518A7"/>
    <w:rsid w:val="00CD6642"/>
    <w:rsid w:val="00DA25D0"/>
    <w:rsid w:val="00DE5472"/>
    <w:rsid w:val="00EF671B"/>
    <w:rsid w:val="00F15F43"/>
    <w:rsid w:val="00F730C0"/>
    <w:rsid w:val="00FE3154"/>
    <w:rsid w:val="00FE602D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2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80E25"/>
    <w:pPr>
      <w:suppressAutoHyphens w:val="0"/>
      <w:ind w:firstLine="708"/>
      <w:jc w:val="both"/>
    </w:pPr>
    <w:rPr>
      <w:rFonts w:cs="Arial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E2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E25"/>
    <w:pPr>
      <w:ind w:left="720"/>
      <w:contextualSpacing/>
    </w:pPr>
  </w:style>
  <w:style w:type="paragraph" w:customStyle="1" w:styleId="Tekstpodstawowy21">
    <w:name w:val="Tekst podstawowy 21"/>
    <w:basedOn w:val="Normalny"/>
    <w:rsid w:val="00880E25"/>
    <w:pPr>
      <w:widowControl w:val="0"/>
      <w:spacing w:line="360" w:lineRule="auto"/>
    </w:pPr>
    <w:rPr>
      <w:rFonts w:ascii="Arial" w:hAnsi="Arial" w:cs="Arial"/>
      <w:color w:val="000000"/>
      <w:kern w:val="0"/>
      <w:sz w:val="22"/>
      <w:lang w:val="en-US"/>
    </w:rPr>
  </w:style>
  <w:style w:type="paragraph" w:customStyle="1" w:styleId="Default">
    <w:name w:val="Default"/>
    <w:rsid w:val="00880E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6642"/>
    <w:pPr>
      <w:spacing w:after="120" w:line="480" w:lineRule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66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29</cp:revision>
  <cp:lastPrinted>2013-03-14T12:06:00Z</cp:lastPrinted>
  <dcterms:created xsi:type="dcterms:W3CDTF">2013-03-12T13:09:00Z</dcterms:created>
  <dcterms:modified xsi:type="dcterms:W3CDTF">2013-05-27T07:15:00Z</dcterms:modified>
</cp:coreProperties>
</file>