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</w:rPr>
      </w:pPr>
      <w:r w:rsidRPr="009E6BB3">
        <w:rPr>
          <w:rFonts w:ascii="Century Gothic" w:hAnsi="Century Gothic"/>
          <w:b/>
        </w:rPr>
        <w:t>POROZUMIENIE O PARTENRSTWIE</w:t>
      </w: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</w:rPr>
      </w:pPr>
      <w:r w:rsidRPr="009E6BB3">
        <w:rPr>
          <w:rFonts w:ascii="Century Gothic" w:hAnsi="Century Gothic"/>
          <w:lang w:val="uk-UA"/>
        </w:rPr>
        <w:t xml:space="preserve">zawarte w </w:t>
      </w:r>
      <w:r w:rsidRPr="009E6BB3">
        <w:rPr>
          <w:rFonts w:ascii="Century Gothic" w:hAnsi="Century Gothic"/>
        </w:rPr>
        <w:t>Krakowie</w:t>
      </w:r>
      <w:r w:rsidRPr="009E6BB3">
        <w:rPr>
          <w:rFonts w:ascii="Century Gothic" w:hAnsi="Century Gothic"/>
          <w:lang w:val="uk-UA"/>
        </w:rPr>
        <w:t>, w dniu …………….. r</w:t>
      </w:r>
      <w:r w:rsidRPr="009E6BB3">
        <w:rPr>
          <w:rFonts w:ascii="Century Gothic" w:hAnsi="Century Gothic"/>
        </w:rPr>
        <w:t>.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>Pomiędzy: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  <w:b/>
        </w:rPr>
        <w:t>STOWARZYSZENIEM MANKO</w:t>
      </w:r>
      <w:r w:rsidRPr="009E6BB3">
        <w:rPr>
          <w:rFonts w:ascii="Century Gothic" w:hAnsi="Century Gothic"/>
        </w:rPr>
        <w:t xml:space="preserve"> (wydawcą Głosu Seniora oraz Ogólnopolskiej Karty Seniora) </w:t>
      </w:r>
      <w:r w:rsidRPr="009E6BB3">
        <w:rPr>
          <w:rFonts w:ascii="Century Gothic" w:hAnsi="Century Gothic"/>
        </w:rPr>
        <w:br/>
        <w:t xml:space="preserve">z siedzibą w Krakowie przy ul. Siarczki 16 (30-698 Kraków) KRS 0000225549, NIP 6792841817, REGON 120027434, reprezentowanym przez 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</w:rPr>
        <w:t>Pana</w:t>
      </w:r>
      <w:r w:rsidRPr="009E6BB3">
        <w:rPr>
          <w:rFonts w:ascii="Century Gothic" w:hAnsi="Century Gothic"/>
        </w:rPr>
        <w:t xml:space="preserve"> </w:t>
      </w:r>
      <w:r w:rsidRPr="009E6BB3">
        <w:rPr>
          <w:rFonts w:ascii="Century Gothic" w:hAnsi="Century Gothic"/>
          <w:b/>
        </w:rPr>
        <w:t>Łukasza</w:t>
      </w:r>
      <w:r w:rsidRPr="009E6BB3">
        <w:rPr>
          <w:rFonts w:ascii="Century Gothic" w:hAnsi="Century Gothic"/>
        </w:rPr>
        <w:t xml:space="preserve"> </w:t>
      </w:r>
      <w:r w:rsidRPr="009E6BB3">
        <w:rPr>
          <w:rFonts w:ascii="Century Gothic" w:hAnsi="Century Gothic"/>
          <w:b/>
        </w:rPr>
        <w:t>Salwarowskiego - Prezesem Stowarzyszenia MANKO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</w:rPr>
        <w:t>Panią Magdalenę Petryniak - Wiceprezes Stowarzyszenia MANKO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>zwanym dalej</w:t>
      </w:r>
      <w:r w:rsidRPr="009E6BB3">
        <w:rPr>
          <w:rFonts w:ascii="Century Gothic" w:hAnsi="Century Gothic"/>
          <w:b/>
        </w:rPr>
        <w:t xml:space="preserve"> Organizatorem 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>a</w:t>
      </w:r>
    </w:p>
    <w:p w:rsidR="00382B6C" w:rsidRDefault="009E6BB3" w:rsidP="00382B6C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>…………………………………………………</w:t>
      </w:r>
      <w:r w:rsidR="00382B6C">
        <w:rPr>
          <w:rFonts w:ascii="Century Gothic" w:hAnsi="Century Gothic"/>
        </w:rPr>
        <w:t>………………………………………………………………………….</w:t>
      </w:r>
      <w:r w:rsidRPr="009E6BB3">
        <w:rPr>
          <w:rFonts w:ascii="Century Gothic" w:hAnsi="Century Gothic"/>
        </w:rPr>
        <w:t xml:space="preserve">  z siedzibą w …………………………………… przy ul. ……………………………………………...............</w:t>
      </w:r>
      <w:r w:rsidR="00382B6C">
        <w:rPr>
          <w:rFonts w:ascii="Century Gothic" w:hAnsi="Century Gothic"/>
        </w:rPr>
        <w:t>.............</w:t>
      </w:r>
      <w:r w:rsidRPr="009E6BB3">
        <w:rPr>
          <w:rFonts w:ascii="Century Gothic" w:hAnsi="Century Gothic"/>
        </w:rPr>
        <w:t>..........</w:t>
      </w:r>
    </w:p>
    <w:p w:rsidR="009E6BB3" w:rsidRPr="00382B6C" w:rsidRDefault="009E6BB3" w:rsidP="00382B6C">
      <w:pPr>
        <w:spacing w:line="276" w:lineRule="auto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 xml:space="preserve">zwanym dalej </w:t>
      </w:r>
      <w:r w:rsidRPr="009E6BB3">
        <w:rPr>
          <w:rFonts w:ascii="Century Gothic" w:hAnsi="Century Gothic"/>
          <w:b/>
        </w:rPr>
        <w:t xml:space="preserve">Partnerem, </w:t>
      </w:r>
      <w:r w:rsidRPr="009E6BB3">
        <w:rPr>
          <w:rFonts w:ascii="Century Gothic" w:hAnsi="Century Gothic"/>
        </w:rPr>
        <w:t>reprezentowaną przez:</w:t>
      </w:r>
      <w:r w:rsidR="00382B6C">
        <w:rPr>
          <w:rFonts w:ascii="Century Gothic" w:hAnsi="Century Gothic"/>
        </w:rPr>
        <w:t xml:space="preserve">……………………………………………………….. </w:t>
      </w:r>
      <w:r w:rsidRPr="009E6BB3">
        <w:rPr>
          <w:rFonts w:ascii="Century Gothic" w:hAnsi="Century Gothic"/>
        </w:rPr>
        <w:t xml:space="preserve">…………………………................................................................................................................................................... 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</w:rPr>
        <w:t>zwanymi dalej łącznie „Stronami”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 xml:space="preserve">Porozumienie jest wyrazem woli współpracy </w:t>
      </w:r>
      <w:r w:rsidRPr="009E6BB3">
        <w:rPr>
          <w:rFonts w:ascii="Century Gothic" w:hAnsi="Century Gothic"/>
          <w:b/>
          <w:bCs/>
        </w:rPr>
        <w:t>Stron</w:t>
      </w:r>
      <w:r w:rsidRPr="009E6BB3">
        <w:rPr>
          <w:rFonts w:ascii="Century Gothic" w:hAnsi="Century Gothic"/>
          <w:bCs/>
        </w:rPr>
        <w:t xml:space="preserve"> w zakresie: promocji bogactwa i potencjału ruchu senioralnego na terenie Polski oraz wszelkich innych działań wspierających osoby starsze.</w:t>
      </w:r>
    </w:p>
    <w:p w:rsidR="009E6BB3" w:rsidRDefault="009E6BB3" w:rsidP="00B70158">
      <w:pPr>
        <w:spacing w:line="276" w:lineRule="auto"/>
        <w:jc w:val="both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>§</w:t>
      </w:r>
      <w:r w:rsidRPr="009E6BB3">
        <w:rPr>
          <w:rFonts w:ascii="Century Gothic" w:hAnsi="Century Gothic"/>
          <w:b/>
        </w:rPr>
        <w:t xml:space="preserve"> 1</w:t>
      </w: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  <w:bCs/>
        </w:rPr>
      </w:pPr>
      <w:r w:rsidRPr="009E6BB3">
        <w:rPr>
          <w:rFonts w:ascii="Century Gothic" w:hAnsi="Century Gothic"/>
          <w:b/>
          <w:bCs/>
        </w:rPr>
        <w:t>Stowarzyszenie MANKO („Głos Seniora”) zobowiązuje się do:</w:t>
      </w:r>
    </w:p>
    <w:p w:rsidR="009E6BB3" w:rsidRPr="009E6BB3" w:rsidRDefault="00FF7A83" w:rsidP="009E6BB3">
      <w:pPr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Umożliwienia współtworzenia Ogólnopolskiego Magazynu „Głos Seniora” i portalu glos seniora.pl przez Partnera,</w:t>
      </w:r>
    </w:p>
    <w:p w:rsidR="009E6BB3" w:rsidRPr="009E6BB3" w:rsidRDefault="00FF7A83" w:rsidP="009E6BB3">
      <w:pPr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Obejmowania patronatem medialnym poprzez „Głos Seniora” wydarzeń pro-seniorskich organizowanych przez Partnera,</w:t>
      </w:r>
    </w:p>
    <w:p w:rsidR="009E6BB3" w:rsidRPr="009E6BB3" w:rsidRDefault="00FF7A83" w:rsidP="009E6BB3">
      <w:pPr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Zamieszczania informacji na temat pro-seniorskich działań Partnera w ogólnopolskim magazynie „Głos Seniora” lub na stronie internetowej www.glosseniora.pl,</w:t>
      </w:r>
    </w:p>
    <w:p w:rsidR="009E6BB3" w:rsidRPr="009E6BB3" w:rsidRDefault="00613B22" w:rsidP="009E6BB3">
      <w:pPr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Stałej współpracy przy organizacji różnych inicjatyw pro-seniorskich odbywających się na terenie Partnera, a zwłaszcza współorganizacji Dnia Seniora,</w:t>
      </w:r>
    </w:p>
    <w:p w:rsidR="009E6BB3" w:rsidRPr="00B70158" w:rsidRDefault="009E6BB3" w:rsidP="00B70158">
      <w:pPr>
        <w:numPr>
          <w:ilvl w:val="0"/>
          <w:numId w:val="8"/>
        </w:numPr>
        <w:spacing w:line="276" w:lineRule="auto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 xml:space="preserve">przyznania tytułu partnera </w:t>
      </w:r>
      <w:r w:rsidR="00B70158">
        <w:rPr>
          <w:rFonts w:ascii="Century Gothic" w:hAnsi="Century Gothic"/>
        </w:rPr>
        <w:t>„Głosu Seniora”, Gminy Przyjaznej Seniorom, Ogólnopolskiej Karty Seniora</w:t>
      </w:r>
      <w:r w:rsidR="00C85C89">
        <w:rPr>
          <w:rFonts w:ascii="Century Gothic" w:hAnsi="Century Gothic"/>
        </w:rPr>
        <w:t xml:space="preserve"> i innych pro-seniorskich kampanii Stowarzyszenia „MANKO”</w:t>
      </w:r>
      <w:r w:rsidR="00961A52">
        <w:rPr>
          <w:rFonts w:ascii="Century Gothic" w:hAnsi="Century Gothic"/>
        </w:rPr>
        <w:t>, w tym</w:t>
      </w:r>
      <w:r w:rsidR="00B70158">
        <w:rPr>
          <w:rFonts w:ascii="Century Gothic" w:hAnsi="Century Gothic"/>
        </w:rPr>
        <w:t xml:space="preserve"> licznych konkursów, kampanii „S</w:t>
      </w:r>
      <w:r w:rsidR="00961A52">
        <w:rPr>
          <w:rFonts w:ascii="Century Gothic" w:hAnsi="Century Gothic"/>
        </w:rPr>
        <w:t>top manipulacji</w:t>
      </w:r>
      <w:r w:rsidR="00B70158">
        <w:rPr>
          <w:rFonts w:ascii="Century Gothic" w:hAnsi="Century Gothic"/>
        </w:rPr>
        <w:t>- nie kupuj na prezentacji</w:t>
      </w:r>
      <w:r w:rsidR="00961A52">
        <w:rPr>
          <w:rFonts w:ascii="Century Gothic" w:hAnsi="Century Gothic"/>
        </w:rPr>
        <w:t>”,</w:t>
      </w:r>
      <w:r w:rsidR="00432B49">
        <w:rPr>
          <w:rFonts w:ascii="Century Gothic" w:hAnsi="Century Gothic"/>
        </w:rPr>
        <w:t xml:space="preserve"> </w:t>
      </w:r>
      <w:r w:rsidR="00961A52">
        <w:rPr>
          <w:rFonts w:ascii="Century Gothic" w:hAnsi="Century Gothic"/>
        </w:rPr>
        <w:t>Ogólnopolskie Senioralia w Krakowie,</w:t>
      </w:r>
      <w:r w:rsidR="00B70158">
        <w:rPr>
          <w:rFonts w:ascii="Century Gothic" w:hAnsi="Century Gothic"/>
        </w:rPr>
        <w:t xml:space="preserve"> Przedsiębiorczy Senior.</w:t>
      </w: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>§</w:t>
      </w:r>
      <w:r w:rsidRPr="009E6BB3">
        <w:rPr>
          <w:rFonts w:ascii="Century Gothic" w:hAnsi="Century Gothic"/>
          <w:b/>
        </w:rPr>
        <w:t xml:space="preserve"> 2</w:t>
      </w: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</w:rPr>
        <w:t>Partner zobowiązuje się do:</w:t>
      </w:r>
      <w:bookmarkStart w:id="0" w:name="_GoBack"/>
      <w:bookmarkEnd w:id="0"/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</w:rPr>
      </w:pPr>
    </w:p>
    <w:p w:rsidR="009E6BB3" w:rsidRPr="009E6BB3" w:rsidRDefault="00432B49" w:rsidP="009E6BB3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zaproszenia magazynu „Głos Seniora” do zostania stałym patronem medialnym wydarzeń seniorskich organizowanych przez Partnera,</w:t>
      </w:r>
    </w:p>
    <w:p w:rsidR="009E6BB3" w:rsidRPr="009E6BB3" w:rsidRDefault="009E6BB3" w:rsidP="009E6BB3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>umieszczania logotypu Ogólnopolskiej Karty Seniora, magazynu „Głos Seniora”</w:t>
      </w:r>
      <w:r w:rsidR="00B70158">
        <w:rPr>
          <w:rFonts w:ascii="Century Gothic" w:hAnsi="Century Gothic"/>
        </w:rPr>
        <w:t xml:space="preserve"> i innych projektów</w:t>
      </w:r>
      <w:r w:rsidRPr="009E6BB3">
        <w:rPr>
          <w:rFonts w:ascii="Century Gothic" w:hAnsi="Century Gothic"/>
        </w:rPr>
        <w:t xml:space="preserve"> na stronie internetowej i innych materiałach promocyjno-informacyjnych Partnera (ulotki, zaproszenia, plakaty),</w:t>
      </w:r>
    </w:p>
    <w:p w:rsidR="009E6BB3" w:rsidRPr="009E6BB3" w:rsidRDefault="009E6BB3" w:rsidP="009E6BB3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lastRenderedPageBreak/>
        <w:t>dystrybuowania i promowania magazynu „Głos Seniora”,</w:t>
      </w:r>
    </w:p>
    <w:p w:rsidR="00432B49" w:rsidRDefault="00432B49" w:rsidP="009E6BB3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Promowania wśród swoich</w:t>
      </w:r>
      <w:r w:rsidR="004679E9">
        <w:rPr>
          <w:rFonts w:ascii="Century Gothic" w:hAnsi="Century Gothic"/>
        </w:rPr>
        <w:t xml:space="preserve"> członków i sympatyków wszelkich innych projektów i kampanii pro-seniorskich Stowarzyszenia „MANKO” tj. SMNKNP, Senioralnia, GPS, OKS, Stylowi,</w:t>
      </w:r>
    </w:p>
    <w:p w:rsidR="009E6BB3" w:rsidRPr="009E6BB3" w:rsidRDefault="009E6BB3" w:rsidP="009E6BB3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/>
        </w:rPr>
      </w:pPr>
      <w:r w:rsidRPr="009E6BB3">
        <w:rPr>
          <w:rFonts w:ascii="Century Gothic" w:hAnsi="Century Gothic"/>
        </w:rPr>
        <w:t xml:space="preserve">w miarę swoich możliwości pomocy wydawcy „Głosu Seniora” w pozyskiwaniu lokalnych reklamodawców do gazety, których wpłaty wsparłyby </w:t>
      </w:r>
      <w:r w:rsidR="000D401E">
        <w:rPr>
          <w:rFonts w:ascii="Century Gothic" w:hAnsi="Century Gothic"/>
        </w:rPr>
        <w:t>wydawnictwo, druk gazety</w:t>
      </w:r>
      <w:r w:rsidR="00B70158">
        <w:rPr>
          <w:rFonts w:ascii="Century Gothic" w:hAnsi="Century Gothic"/>
        </w:rPr>
        <w:t xml:space="preserve"> i jej dystrybucję</w:t>
      </w:r>
    </w:p>
    <w:p w:rsidR="009E6BB3" w:rsidRPr="00B70158" w:rsidRDefault="009E6BB3" w:rsidP="00B70158">
      <w:pPr>
        <w:numPr>
          <w:ilvl w:val="0"/>
          <w:numId w:val="9"/>
        </w:numPr>
        <w:spacing w:line="276" w:lineRule="auto"/>
        <w:jc w:val="both"/>
        <w:rPr>
          <w:rFonts w:ascii="Century Gothic" w:hAnsi="Century Gothic"/>
          <w:b/>
        </w:rPr>
      </w:pPr>
      <w:r w:rsidRPr="009E6BB3">
        <w:rPr>
          <w:rFonts w:ascii="Century Gothic" w:hAnsi="Century Gothic"/>
        </w:rPr>
        <w:t>zachęcania do wsparcia naszych programów poprzez np. przekazywanie 1% podatku</w:t>
      </w:r>
      <w:r w:rsidR="000D401E">
        <w:rPr>
          <w:rFonts w:ascii="Century Gothic" w:hAnsi="Century Gothic"/>
        </w:rPr>
        <w:t xml:space="preserve"> i darowizn</w:t>
      </w:r>
      <w:r w:rsidRPr="009E6BB3">
        <w:rPr>
          <w:rFonts w:ascii="Century Gothic" w:hAnsi="Century Gothic"/>
        </w:rPr>
        <w:t xml:space="preserve"> na Organizacje Pożytku Publicznego </w:t>
      </w:r>
      <w:r w:rsidRPr="009E6BB3">
        <w:rPr>
          <w:rFonts w:ascii="Century Gothic" w:hAnsi="Century Gothic"/>
          <w:bCs/>
        </w:rPr>
        <w:t xml:space="preserve">– </w:t>
      </w:r>
      <w:r w:rsidRPr="009E6BB3">
        <w:rPr>
          <w:rFonts w:ascii="Century Gothic" w:hAnsi="Century Gothic"/>
        </w:rPr>
        <w:t xml:space="preserve">Stowarzyszenie Manko </w:t>
      </w:r>
      <w:r w:rsidRPr="009E6BB3">
        <w:rPr>
          <w:rFonts w:ascii="Century Gothic" w:hAnsi="Century Gothic"/>
          <w:bCs/>
        </w:rPr>
        <w:t xml:space="preserve">– </w:t>
      </w:r>
      <w:r w:rsidRPr="009E6BB3">
        <w:rPr>
          <w:rFonts w:ascii="Century Gothic" w:hAnsi="Century Gothic"/>
        </w:rPr>
        <w:t>wydawca „Głosu Seniora” jest organizacją non profit,</w:t>
      </w:r>
    </w:p>
    <w:p w:rsid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>§</w:t>
      </w:r>
      <w:r w:rsidRPr="009E6BB3">
        <w:rPr>
          <w:rFonts w:ascii="Century Gothic" w:hAnsi="Century Gothic"/>
          <w:b/>
        </w:rPr>
        <w:t xml:space="preserve"> 3</w:t>
      </w:r>
    </w:p>
    <w:p w:rsidR="009E6BB3" w:rsidRPr="00B70158" w:rsidRDefault="009E6BB3" w:rsidP="00B70158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  <w:lang/>
        </w:rPr>
        <w:t>Strony zobowiązują się do realizowania postanowień niniejszego porozumienia</w:t>
      </w:r>
      <w:r w:rsidRPr="009E6BB3">
        <w:rPr>
          <w:rFonts w:ascii="Century Gothic" w:hAnsi="Century Gothic"/>
          <w:lang/>
        </w:rPr>
        <w:br/>
        <w:t>z zachowaniem należytej staranności dla dobra spraw środowisk seniorów</w:t>
      </w:r>
      <w:r w:rsidR="00B70158">
        <w:rPr>
          <w:rFonts w:ascii="Century Gothic" w:hAnsi="Century Gothic"/>
        </w:rPr>
        <w:t>.</w:t>
      </w:r>
    </w:p>
    <w:p w:rsidR="009E6BB3" w:rsidRDefault="009E6BB3" w:rsidP="009E6BB3">
      <w:pPr>
        <w:spacing w:line="276" w:lineRule="auto"/>
        <w:ind w:firstLine="709"/>
        <w:jc w:val="center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09"/>
        <w:jc w:val="center"/>
        <w:rPr>
          <w:rFonts w:ascii="Century Gothic" w:hAnsi="Century Gothic"/>
          <w:b/>
          <w:bCs/>
        </w:rPr>
      </w:pPr>
      <w:r w:rsidRPr="009E6BB3">
        <w:rPr>
          <w:rFonts w:ascii="Century Gothic" w:hAnsi="Century Gothic"/>
          <w:b/>
          <w:bCs/>
        </w:rPr>
        <w:t>§ 4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>Za koordynację i realizację porozumienia odpowiadają następujące osoby:</w:t>
      </w:r>
    </w:p>
    <w:p w:rsidR="009E6BB3" w:rsidRPr="009E6BB3" w:rsidRDefault="009E6BB3" w:rsidP="00F868FE">
      <w:pPr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>ze strony Organizatora –</w:t>
      </w:r>
      <w:r w:rsidR="00B70158">
        <w:rPr>
          <w:rFonts w:ascii="Century Gothic" w:hAnsi="Century Gothic"/>
          <w:bCs/>
        </w:rPr>
        <w:t>Urszula Leszczyńska</w:t>
      </w:r>
      <w:r w:rsidR="00F868FE">
        <w:rPr>
          <w:rFonts w:ascii="Century Gothic" w:hAnsi="Century Gothic"/>
          <w:bCs/>
        </w:rPr>
        <w:t xml:space="preserve">, </w:t>
      </w:r>
      <w:r w:rsidR="000A7235">
        <w:rPr>
          <w:rFonts w:ascii="Century Gothic" w:hAnsi="Century Gothic"/>
          <w:bCs/>
        </w:rPr>
        <w:t>12 429 37 28, kontakt@manko.pl</w:t>
      </w:r>
      <w:r w:rsidR="00F868FE">
        <w:rPr>
          <w:rFonts w:ascii="Century Gothic" w:hAnsi="Century Gothic"/>
          <w:bCs/>
        </w:rPr>
        <w:t xml:space="preserve"> </w:t>
      </w:r>
      <w:r w:rsidR="00A139D0">
        <w:rPr>
          <w:rFonts w:ascii="Century Gothic" w:hAnsi="Century Gothic"/>
          <w:bCs/>
        </w:rPr>
        <w:t>.</w:t>
      </w:r>
      <w:r w:rsidRPr="009E6BB3">
        <w:rPr>
          <w:rFonts w:ascii="Century Gothic" w:hAnsi="Century Gothic"/>
          <w:bCs/>
        </w:rPr>
        <w:t xml:space="preserve"> </w:t>
      </w:r>
    </w:p>
    <w:p w:rsidR="009E6BB3" w:rsidRPr="009E6BB3" w:rsidRDefault="009E6BB3" w:rsidP="00B70158">
      <w:pPr>
        <w:numPr>
          <w:ilvl w:val="0"/>
          <w:numId w:val="10"/>
        </w:numPr>
        <w:spacing w:line="276" w:lineRule="auto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 xml:space="preserve">ze strony Partnera – </w:t>
      </w:r>
      <w:r w:rsidRPr="009E6BB3">
        <w:rPr>
          <w:rFonts w:ascii="Century Gothic" w:hAnsi="Century Gothic"/>
          <w:bCs/>
          <w:i/>
          <w:iCs/>
        </w:rPr>
        <w:t>(imię i nazwisko, tel. kontaktowy) ........................................................................................................................................................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  <w:i/>
          <w:iCs/>
        </w:rPr>
        <w:t>....................................................................................................................................................</w:t>
      </w:r>
      <w:r w:rsidR="00B70158">
        <w:rPr>
          <w:rFonts w:ascii="Century Gothic" w:hAnsi="Century Gothic"/>
          <w:bCs/>
          <w:i/>
          <w:iCs/>
        </w:rPr>
        <w:t>.........................</w:t>
      </w:r>
    </w:p>
    <w:p w:rsid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 xml:space="preserve">§ </w:t>
      </w:r>
      <w:r w:rsidRPr="009E6BB3">
        <w:rPr>
          <w:rFonts w:ascii="Century Gothic" w:hAnsi="Century Gothic"/>
          <w:b/>
        </w:rPr>
        <w:t>5</w:t>
      </w:r>
    </w:p>
    <w:p w:rsidR="009E6BB3" w:rsidRPr="009E6BB3" w:rsidRDefault="009E6BB3" w:rsidP="009E6BB3">
      <w:pPr>
        <w:numPr>
          <w:ilvl w:val="1"/>
          <w:numId w:val="10"/>
        </w:numPr>
        <w:spacing w:line="276" w:lineRule="auto"/>
        <w:jc w:val="both"/>
        <w:rPr>
          <w:rFonts w:ascii="Century Gothic" w:hAnsi="Century Gothic"/>
          <w:lang/>
        </w:rPr>
      </w:pPr>
      <w:r w:rsidRPr="009E6BB3">
        <w:rPr>
          <w:rFonts w:ascii="Century Gothic" w:hAnsi="Century Gothic"/>
          <w:lang/>
        </w:rPr>
        <w:t>Porozumienie zawarte zostaje na czas nieokreślony i może zostać rozwiązane przez każdą ze stron z zachowaniem miesięcznego okresu wypowiedzenia.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lang/>
        </w:rPr>
      </w:pPr>
    </w:p>
    <w:p w:rsidR="009E6BB3" w:rsidRPr="009E6BB3" w:rsidRDefault="009E6BB3" w:rsidP="009E6BB3">
      <w:pPr>
        <w:numPr>
          <w:ilvl w:val="1"/>
          <w:numId w:val="10"/>
        </w:numPr>
        <w:spacing w:line="276" w:lineRule="auto"/>
        <w:jc w:val="both"/>
        <w:rPr>
          <w:rFonts w:ascii="Century Gothic" w:hAnsi="Century Gothic"/>
          <w:lang/>
        </w:rPr>
      </w:pPr>
      <w:r w:rsidRPr="009E6BB3">
        <w:rPr>
          <w:rFonts w:ascii="Century Gothic" w:hAnsi="Century Gothic"/>
          <w:lang/>
        </w:rPr>
        <w:t>Wszelkie zmiany w treści porozumienia, jak również oświadczenie o jego wypowiedzeniu, wymagają formy pisemnej, pod rygorem nieważności</w:t>
      </w:r>
      <w:r w:rsidRPr="009E6BB3">
        <w:rPr>
          <w:rFonts w:ascii="Century Gothic" w:hAnsi="Century Gothic"/>
        </w:rPr>
        <w:t>.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 xml:space="preserve">§ </w:t>
      </w:r>
      <w:r w:rsidRPr="009E6BB3">
        <w:rPr>
          <w:rFonts w:ascii="Century Gothic" w:hAnsi="Century Gothic"/>
          <w:b/>
        </w:rPr>
        <w:t>6</w:t>
      </w:r>
    </w:p>
    <w:p w:rsidR="002C229F" w:rsidRPr="00B70158" w:rsidRDefault="009E6BB3" w:rsidP="00B70158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t xml:space="preserve">Wszelkie spory wynikłe z treści lub stosowania niniejszego porozumienia rozstrzygane będą polubownie, a w przypadku braku możliwości rozstrzygnięcia polubownego – przez sąd właściwy miejscowo dla siedziby </w:t>
      </w:r>
      <w:r w:rsidRPr="009E6BB3">
        <w:rPr>
          <w:rFonts w:ascii="Century Gothic" w:hAnsi="Century Gothic"/>
          <w:b/>
        </w:rPr>
        <w:t>Organizatora</w:t>
      </w:r>
      <w:r w:rsidRPr="009E6BB3">
        <w:rPr>
          <w:rFonts w:ascii="Century Gothic" w:hAnsi="Century Gothic"/>
        </w:rPr>
        <w:t xml:space="preserve">.                    </w:t>
      </w:r>
    </w:p>
    <w:p w:rsidR="002C229F" w:rsidRDefault="002C229F" w:rsidP="009E6BB3">
      <w:pPr>
        <w:spacing w:line="276" w:lineRule="auto"/>
        <w:ind w:firstLine="720"/>
        <w:jc w:val="center"/>
        <w:rPr>
          <w:rFonts w:ascii="Century Gothic" w:hAnsi="Century Gothic"/>
          <w:b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center"/>
        <w:rPr>
          <w:rFonts w:ascii="Century Gothic" w:hAnsi="Century Gothic"/>
          <w:b/>
        </w:rPr>
      </w:pPr>
      <w:r w:rsidRPr="009E6BB3">
        <w:rPr>
          <w:rFonts w:ascii="Century Gothic" w:hAnsi="Century Gothic"/>
          <w:b/>
          <w:bCs/>
        </w:rPr>
        <w:t>§</w:t>
      </w:r>
      <w:r w:rsidRPr="009E6BB3">
        <w:rPr>
          <w:rFonts w:ascii="Century Gothic" w:hAnsi="Century Gothic"/>
          <w:b/>
        </w:rPr>
        <w:t xml:space="preserve"> 7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 xml:space="preserve">Porozumienie sporządzono w dwóch jednobrzmiących egzemplarzach, po jednym dla każdej ze stron. </w:t>
      </w: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</w:p>
    <w:p w:rsidR="009E6BB3" w:rsidRPr="009E6BB3" w:rsidRDefault="009E6BB3" w:rsidP="009E6BB3">
      <w:pPr>
        <w:spacing w:line="276" w:lineRule="auto"/>
        <w:ind w:firstLine="720"/>
        <w:jc w:val="both"/>
        <w:rPr>
          <w:rFonts w:ascii="Century Gothic" w:hAnsi="Century Gothic"/>
          <w:bCs/>
        </w:rPr>
      </w:pPr>
      <w:r w:rsidRPr="009E6BB3">
        <w:rPr>
          <w:rFonts w:ascii="Century Gothic" w:hAnsi="Century Gothic"/>
          <w:bCs/>
        </w:rPr>
        <w:t xml:space="preserve">                 ……………………………………….                                             ………………………………………..   </w:t>
      </w:r>
    </w:p>
    <w:p w:rsidR="009E6BB3" w:rsidRPr="009E6BB3" w:rsidRDefault="00382B6C" w:rsidP="009E6BB3">
      <w:pPr>
        <w:spacing w:line="276" w:lineRule="auto"/>
        <w:ind w:firstLine="720"/>
        <w:jc w:val="both"/>
        <w:rPr>
          <w:rFonts w:ascii="Century Gothic" w:hAnsi="Century Gothic"/>
        </w:rPr>
      </w:pPr>
      <w:r w:rsidRPr="009E6BB3">
        <w:rPr>
          <w:rFonts w:ascii="Century Gothic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58.75pt;margin-top:4.05pt;width:199.95pt;height:38.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" strokecolor="white">
            <v:textbox style="mso-next-textbox:#Pole tekstowe 2">
              <w:txbxContent>
                <w:p w:rsidR="00432B49" w:rsidRDefault="00432B49" w:rsidP="00382B6C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Organizator</w:t>
                  </w:r>
                </w:p>
                <w:p w:rsidR="00432B49" w:rsidRPr="00651B64" w:rsidRDefault="00432B49" w:rsidP="009E6BB3">
                  <w:pPr>
                    <w:rPr>
                      <w:rFonts w:ascii="Palatino Linotype" w:hAnsi="Palatino Linotype"/>
                    </w:rPr>
                  </w:pPr>
                </w:p>
                <w:p w:rsidR="00432B49" w:rsidRDefault="00432B49" w:rsidP="009E6BB3"/>
              </w:txbxContent>
            </v:textbox>
          </v:shape>
        </w:pict>
      </w:r>
      <w:r w:rsidRPr="009E6BB3">
        <w:rPr>
          <w:rFonts w:ascii="Century Gothic" w:hAnsi="Century Gothic"/>
        </w:rPr>
        <w:pict>
          <v:shape id="Text Box 3" o:spid="_x0000_s1027" type="#_x0000_t202" style="position:absolute;left:0;text-align:left;margin-left:358.95pt;margin-top:10.85pt;width:159.35pt;height:46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SIKAIAAFcEAAAOAAAAZHJzL2Uyb0RvYy54bWysVM1u2zAMvg/YOwi6L07cJEu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" strokecolor="white">
            <v:textbox style="mso-next-textbox:#Text Box 3">
              <w:txbxContent>
                <w:p w:rsidR="00432B49" w:rsidRPr="003A7621" w:rsidRDefault="00432B49" w:rsidP="00382B6C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Partner</w:t>
                  </w:r>
                </w:p>
                <w:p w:rsidR="00432B49" w:rsidRDefault="00432B49" w:rsidP="009E6BB3"/>
              </w:txbxContent>
            </v:textbox>
          </v:shape>
        </w:pict>
      </w:r>
    </w:p>
    <w:p w:rsidR="006266E3" w:rsidRPr="000824CD" w:rsidRDefault="006266E3" w:rsidP="009E6BB3">
      <w:pPr>
        <w:spacing w:line="276" w:lineRule="auto"/>
        <w:ind w:firstLine="720"/>
        <w:jc w:val="both"/>
        <w:rPr>
          <w:rFonts w:ascii="Century Gothic" w:hAnsi="Century Gothic"/>
        </w:rPr>
      </w:pPr>
    </w:p>
    <w:sectPr w:rsidR="006266E3" w:rsidRPr="000824CD" w:rsidSect="004D280A">
      <w:headerReference w:type="even" r:id="rId8"/>
      <w:headerReference w:type="default" r:id="rId9"/>
      <w:footerReference w:type="default" r:id="rId10"/>
      <w:pgSz w:w="11900" w:h="16838" w:code="9"/>
      <w:pgMar w:top="255" w:right="720" w:bottom="255" w:left="720" w:header="1701" w:footer="1644" w:gutter="0"/>
      <w:cols w:space="0" w:equalWidth="0">
        <w:col w:w="103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890" w:rsidRDefault="00C81890" w:rsidP="00F76338">
      <w:r>
        <w:separator/>
      </w:r>
    </w:p>
  </w:endnote>
  <w:endnote w:type="continuationSeparator" w:id="0">
    <w:p w:rsidR="00C81890" w:rsidRDefault="00C81890" w:rsidP="00F7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58" w:type="pct"/>
      <w:tblInd w:w="-715" w:type="dxa"/>
      <w:shd w:val="clear" w:color="auto" w:fill="5B9BD5"/>
      <w:tblCellMar>
        <w:top w:w="0" w:type="dxa"/>
        <w:left w:w="115" w:type="dxa"/>
        <w:bottom w:w="0" w:type="dxa"/>
        <w:right w:w="115" w:type="dxa"/>
      </w:tblCellMar>
      <w:tblLook w:val="04A0"/>
    </w:tblPr>
    <w:tblGrid>
      <w:gridCol w:w="2212"/>
      <w:gridCol w:w="10312"/>
    </w:tblGrid>
    <w:tr w:rsidR="00432B49" w:rsidRPr="006F4EA0" w:rsidTr="00FD06B1">
      <w:tblPrEx>
        <w:tblCellMar>
          <w:top w:w="0" w:type="dxa"/>
          <w:bottom w:w="0" w:type="dxa"/>
        </w:tblCellMar>
      </w:tblPrEx>
      <w:trPr>
        <w:trHeight w:val="432"/>
      </w:trPr>
      <w:tc>
        <w:tcPr>
          <w:tcW w:w="883" w:type="pct"/>
          <w:shd w:val="clear" w:color="auto" w:fill="D9D9D9"/>
          <w:vAlign w:val="center"/>
        </w:tcPr>
        <w:p w:rsidR="00432B49" w:rsidRPr="006F4EA0" w:rsidRDefault="00432B49" w:rsidP="00865BB8">
          <w:pPr>
            <w:pStyle w:val="Stopka"/>
            <w:spacing w:before="80" w:after="80"/>
            <w:jc w:val="both"/>
            <w:rPr>
              <w:rFonts w:ascii="Times New Roman" w:hAnsi="Times New Roman" w:cs="Times New Roman"/>
              <w:b/>
              <w:caps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1" type="#_x0000_t202" style="position:absolute;left:0;text-align:left;margin-left:23.05pt;margin-top:-111.85pt;width:168.9pt;height:56.5pt;z-index:251658240;mso-width-relative:margin;mso-height-relative:margin" strokecolor="white">
                <v:textbox style="mso-next-textbox:#_x0000_s2061">
                  <w:txbxContent>
                    <w:p w:rsidR="00432B49" w:rsidRPr="006665CD" w:rsidRDefault="00432B49" w:rsidP="002C3C46">
                      <w:pPr>
                        <w:pStyle w:val="Bezodstpw"/>
                        <w:rPr>
                          <w:rFonts w:ascii="Century Gothic" w:eastAsia="Calibri" w:hAnsi="Century Gothic"/>
                          <w:color w:val="0070C0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sz w:val="24"/>
                          <w:szCs w:val="24"/>
                          <w:lang w:val="pl-PL"/>
                        </w:rPr>
                        <w:t xml:space="preserve">     </w:t>
                      </w:r>
                      <w:r w:rsidRPr="006665CD">
                        <w:rPr>
                          <w:rFonts w:ascii="Century Gothic" w:eastAsia="Calibri" w:hAnsi="Century Gothic"/>
                          <w:color w:val="0070C0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</w:p>
                    <w:p w:rsidR="00432B49" w:rsidRPr="00B137BC" w:rsidRDefault="00432B49" w:rsidP="002C3C46">
                      <w:pPr>
                        <w:pStyle w:val="Bezodstpw"/>
                        <w:jc w:val="center"/>
                        <w:rPr>
                          <w:rFonts w:ascii="Century Gothic" w:eastAsia="Calibri" w:hAnsi="Century Gothic"/>
                          <w:b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  <w:lang w:val="en-US"/>
            </w:rPr>
            <w:t xml:space="preserve">www.glosseniora.pl </w:t>
          </w:r>
        </w:p>
      </w:tc>
      <w:tc>
        <w:tcPr>
          <w:tcW w:w="4117" w:type="pct"/>
          <w:shd w:val="clear" w:color="auto" w:fill="D9D9D9"/>
          <w:vAlign w:val="center"/>
        </w:tcPr>
        <w:p w:rsidR="00432B49" w:rsidRPr="006F4EA0" w:rsidRDefault="00432B49" w:rsidP="00FD06B1">
          <w:pPr>
            <w:pStyle w:val="Stopka"/>
            <w:spacing w:before="80" w:after="80"/>
            <w:rPr>
              <w:rFonts w:ascii="Times New Roman" w:hAnsi="Times New Roman" w:cs="Times New Roman"/>
              <w:b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al. S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>łowackiego 46/30, 30-018 Kraków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</w:t>
          </w:r>
          <w:r w:rsidRPr="006F4EA0">
            <w:rPr>
              <w:rFonts w:ascii="Times New Roman" w:hAnsi="Times New Roman" w:cs="Times New Roman"/>
              <w:b/>
              <w:sz w:val="18"/>
              <w:szCs w:val="18"/>
            </w:rPr>
            <w:t xml:space="preserve">tel./fax 12 429 37 28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            </w:t>
          </w:r>
          <w:hyperlink r:id="rId1" w:history="1">
            <w:r w:rsidRPr="00FD06B1">
              <w:rPr>
                <w:rStyle w:val="Hipercze"/>
                <w:rFonts w:ascii="Times New Roman" w:hAnsi="Times New Roman" w:cs="Times New Roman"/>
                <w:b/>
                <w:i/>
                <w:color w:val="auto"/>
                <w:sz w:val="18"/>
                <w:szCs w:val="18"/>
                <w:u w:val="none"/>
              </w:rPr>
              <w:t>redakcja@manko.pl</w:t>
            </w:r>
          </w:hyperlink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8"/>
              <w:szCs w:val="18"/>
            </w:rPr>
            <w:t xml:space="preserve">    </w:t>
          </w:r>
          <w:r w:rsidRPr="006F4EA0">
            <w:rPr>
              <w:rFonts w:ascii="Times New Roman" w:hAnsi="Times New Roman" w:cs="Times New Roman"/>
              <w:b/>
              <w:i/>
              <w:sz w:val="18"/>
              <w:szCs w:val="18"/>
            </w:rPr>
            <w:t>promocja@manko.pl</w:t>
          </w:r>
        </w:p>
      </w:tc>
    </w:tr>
  </w:tbl>
  <w:p w:rsidR="00432B49" w:rsidRPr="004D280A" w:rsidRDefault="00DF4C86" w:rsidP="004D280A">
    <w:pPr>
      <w:pStyle w:val="Stopka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4597400</wp:posOffset>
          </wp:positionH>
          <wp:positionV relativeFrom="paragraph">
            <wp:posOffset>467360</wp:posOffset>
          </wp:positionV>
          <wp:extent cx="2124075" cy="667385"/>
          <wp:effectExtent l="19050" t="0" r="9525" b="0"/>
          <wp:wrapTight wrapText="bothSides">
            <wp:wrapPolygon edited="0">
              <wp:start x="-194" y="0"/>
              <wp:lineTo x="-194" y="20963"/>
              <wp:lineTo x="21697" y="20963"/>
              <wp:lineTo x="21697" y="0"/>
              <wp:lineTo x="-194" y="0"/>
            </wp:wrapPolygon>
          </wp:wrapTight>
          <wp:docPr id="17" name="Obraz 17" descr="logo_mrpips_Patronat honor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mrpips_Patronat honor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2300605</wp:posOffset>
          </wp:positionH>
          <wp:positionV relativeFrom="margin">
            <wp:posOffset>8252460</wp:posOffset>
          </wp:positionV>
          <wp:extent cx="2166620" cy="1016635"/>
          <wp:effectExtent l="19050" t="0" r="5080" b="0"/>
          <wp:wrapSquare wrapText="bothSides"/>
          <wp:docPr id="7" name="Obraz 7" descr="Mank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nko_podstawow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1016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-252095</wp:posOffset>
          </wp:positionH>
          <wp:positionV relativeFrom="margin">
            <wp:posOffset>8252460</wp:posOffset>
          </wp:positionV>
          <wp:extent cx="2552700" cy="1120140"/>
          <wp:effectExtent l="19050" t="0" r="0" b="0"/>
          <wp:wrapSquare wrapText="bothSides"/>
          <wp:docPr id="10" name="Obraz 10" descr="asos_logo_ai-01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sos_logo_ai-01mal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890" w:rsidRDefault="00C81890" w:rsidP="00F76338">
      <w:r>
        <w:separator/>
      </w:r>
    </w:p>
  </w:footnote>
  <w:footnote w:type="continuationSeparator" w:id="0">
    <w:p w:rsidR="00C81890" w:rsidRDefault="00C81890" w:rsidP="00F7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49" w:rsidRDefault="00DF4C8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3696970</wp:posOffset>
          </wp:positionH>
          <wp:positionV relativeFrom="margin">
            <wp:posOffset>-1120775</wp:posOffset>
          </wp:positionV>
          <wp:extent cx="1058545" cy="1047750"/>
          <wp:effectExtent l="19050" t="0" r="8255" b="0"/>
          <wp:wrapSquare wrapText="bothSides"/>
          <wp:docPr id="16" name="Obraz 16" descr="Stop manipul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top manipulacj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2070100</wp:posOffset>
          </wp:positionH>
          <wp:positionV relativeFrom="margin">
            <wp:posOffset>-1073785</wp:posOffset>
          </wp:positionV>
          <wp:extent cx="1243965" cy="876300"/>
          <wp:effectExtent l="19050" t="0" r="0" b="0"/>
          <wp:wrapSquare wrapText="bothSides"/>
          <wp:docPr id="14" name="Obraz 14" descr="GPS_logo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GPS_logo-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5126990</wp:posOffset>
          </wp:positionH>
          <wp:positionV relativeFrom="margin">
            <wp:posOffset>-1073785</wp:posOffset>
          </wp:positionV>
          <wp:extent cx="1594485" cy="1000760"/>
          <wp:effectExtent l="19050" t="0" r="5715" b="0"/>
          <wp:wrapSquare wrapText="bothSides"/>
          <wp:docPr id="11" name="Obraz 11" descr="KartaSeniora_OGOLNOPOLSKA-dr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artaSeniora_OGOLNOPOLSKA-dru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00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-1270</wp:posOffset>
          </wp:positionH>
          <wp:positionV relativeFrom="margin">
            <wp:posOffset>-1073785</wp:posOffset>
          </wp:positionV>
          <wp:extent cx="1663065" cy="906145"/>
          <wp:effectExtent l="19050" t="0" r="0" b="0"/>
          <wp:wrapSquare wrapText="bothSides"/>
          <wp:docPr id="12" name="Obraz 12" descr="GLOS_SENIORA_logo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S_SENIORA_logo-O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770"/>
    <w:multiLevelType w:val="hybridMultilevel"/>
    <w:tmpl w:val="468CCB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803"/>
    <w:multiLevelType w:val="hybridMultilevel"/>
    <w:tmpl w:val="11E2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C25B3"/>
    <w:multiLevelType w:val="hybridMultilevel"/>
    <w:tmpl w:val="209C7EC4"/>
    <w:lvl w:ilvl="0" w:tplc="286C39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25E98"/>
    <w:multiLevelType w:val="hybridMultilevel"/>
    <w:tmpl w:val="596287BC"/>
    <w:lvl w:ilvl="0" w:tplc="AFF4C5DC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F45755"/>
    <w:multiLevelType w:val="hybridMultilevel"/>
    <w:tmpl w:val="3F0C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10649"/>
    <w:multiLevelType w:val="hybridMultilevel"/>
    <w:tmpl w:val="7916D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B731B"/>
    <w:multiLevelType w:val="hybridMultilevel"/>
    <w:tmpl w:val="5B181D5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4339C"/>
    <w:multiLevelType w:val="hybridMultilevel"/>
    <w:tmpl w:val="618497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903FF"/>
    <w:multiLevelType w:val="hybridMultilevel"/>
    <w:tmpl w:val="A2EA7426"/>
    <w:lvl w:ilvl="0" w:tplc="B47A4B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42361"/>
    <w:multiLevelType w:val="hybridMultilevel"/>
    <w:tmpl w:val="BDBAFE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6338"/>
    <w:rsid w:val="0000616F"/>
    <w:rsid w:val="00011613"/>
    <w:rsid w:val="0001367C"/>
    <w:rsid w:val="00017B97"/>
    <w:rsid w:val="00033C75"/>
    <w:rsid w:val="00037DB1"/>
    <w:rsid w:val="00041022"/>
    <w:rsid w:val="0004323F"/>
    <w:rsid w:val="00044693"/>
    <w:rsid w:val="000545E5"/>
    <w:rsid w:val="000574AB"/>
    <w:rsid w:val="0006030C"/>
    <w:rsid w:val="0006478E"/>
    <w:rsid w:val="00067673"/>
    <w:rsid w:val="00076DCE"/>
    <w:rsid w:val="000824CD"/>
    <w:rsid w:val="00082977"/>
    <w:rsid w:val="00082DFA"/>
    <w:rsid w:val="00092F76"/>
    <w:rsid w:val="00094D3E"/>
    <w:rsid w:val="0009571D"/>
    <w:rsid w:val="000A36BB"/>
    <w:rsid w:val="000A4C6D"/>
    <w:rsid w:val="000A7235"/>
    <w:rsid w:val="000B65D7"/>
    <w:rsid w:val="000D29A7"/>
    <w:rsid w:val="000D35B3"/>
    <w:rsid w:val="000D401E"/>
    <w:rsid w:val="000D4A3C"/>
    <w:rsid w:val="000F411C"/>
    <w:rsid w:val="000F7DBB"/>
    <w:rsid w:val="0011047D"/>
    <w:rsid w:val="00110BD7"/>
    <w:rsid w:val="00114478"/>
    <w:rsid w:val="001157CC"/>
    <w:rsid w:val="001275FE"/>
    <w:rsid w:val="00135504"/>
    <w:rsid w:val="001516F7"/>
    <w:rsid w:val="00153F22"/>
    <w:rsid w:val="00163612"/>
    <w:rsid w:val="00167935"/>
    <w:rsid w:val="00170777"/>
    <w:rsid w:val="00171692"/>
    <w:rsid w:val="00172185"/>
    <w:rsid w:val="001A1E4F"/>
    <w:rsid w:val="001A2FB4"/>
    <w:rsid w:val="001B0904"/>
    <w:rsid w:val="001C12A9"/>
    <w:rsid w:val="001C2AF5"/>
    <w:rsid w:val="001C4E99"/>
    <w:rsid w:val="001C5EA0"/>
    <w:rsid w:val="001D4A05"/>
    <w:rsid w:val="001F0F28"/>
    <w:rsid w:val="001F2DF8"/>
    <w:rsid w:val="002010BF"/>
    <w:rsid w:val="00201B65"/>
    <w:rsid w:val="00205232"/>
    <w:rsid w:val="002208B0"/>
    <w:rsid w:val="00221D8C"/>
    <w:rsid w:val="00224012"/>
    <w:rsid w:val="00227AF8"/>
    <w:rsid w:val="00232B16"/>
    <w:rsid w:val="0024093B"/>
    <w:rsid w:val="00253A18"/>
    <w:rsid w:val="00271C67"/>
    <w:rsid w:val="002801EA"/>
    <w:rsid w:val="00287C69"/>
    <w:rsid w:val="00290D32"/>
    <w:rsid w:val="0029165A"/>
    <w:rsid w:val="002944B7"/>
    <w:rsid w:val="002A7BF0"/>
    <w:rsid w:val="002B24DF"/>
    <w:rsid w:val="002B34EF"/>
    <w:rsid w:val="002B38CE"/>
    <w:rsid w:val="002B4EC3"/>
    <w:rsid w:val="002B6AB5"/>
    <w:rsid w:val="002C229F"/>
    <w:rsid w:val="002C3C46"/>
    <w:rsid w:val="002C4353"/>
    <w:rsid w:val="002E4497"/>
    <w:rsid w:val="00303657"/>
    <w:rsid w:val="00307396"/>
    <w:rsid w:val="003073C5"/>
    <w:rsid w:val="00310468"/>
    <w:rsid w:val="00316D5F"/>
    <w:rsid w:val="00317790"/>
    <w:rsid w:val="00320B33"/>
    <w:rsid w:val="00327C59"/>
    <w:rsid w:val="003306FE"/>
    <w:rsid w:val="0036053F"/>
    <w:rsid w:val="003654C2"/>
    <w:rsid w:val="00371481"/>
    <w:rsid w:val="00382B6C"/>
    <w:rsid w:val="00385450"/>
    <w:rsid w:val="00396EF9"/>
    <w:rsid w:val="00396EFB"/>
    <w:rsid w:val="003A4597"/>
    <w:rsid w:val="003B1A93"/>
    <w:rsid w:val="003B560C"/>
    <w:rsid w:val="003E24A1"/>
    <w:rsid w:val="003E4714"/>
    <w:rsid w:val="003E47F5"/>
    <w:rsid w:val="003F1F60"/>
    <w:rsid w:val="003F739D"/>
    <w:rsid w:val="00405762"/>
    <w:rsid w:val="00406BE1"/>
    <w:rsid w:val="004077A1"/>
    <w:rsid w:val="004105F3"/>
    <w:rsid w:val="00411602"/>
    <w:rsid w:val="00412655"/>
    <w:rsid w:val="00420CDB"/>
    <w:rsid w:val="00424EF1"/>
    <w:rsid w:val="00427E52"/>
    <w:rsid w:val="004315D9"/>
    <w:rsid w:val="00432B49"/>
    <w:rsid w:val="004366FA"/>
    <w:rsid w:val="00445BE6"/>
    <w:rsid w:val="004469AA"/>
    <w:rsid w:val="0044775C"/>
    <w:rsid w:val="00466495"/>
    <w:rsid w:val="004679E9"/>
    <w:rsid w:val="004815E4"/>
    <w:rsid w:val="00485080"/>
    <w:rsid w:val="00487987"/>
    <w:rsid w:val="0049036E"/>
    <w:rsid w:val="004915A6"/>
    <w:rsid w:val="004A265D"/>
    <w:rsid w:val="004B0CC1"/>
    <w:rsid w:val="004B2FCB"/>
    <w:rsid w:val="004C21C4"/>
    <w:rsid w:val="004D280A"/>
    <w:rsid w:val="004D3249"/>
    <w:rsid w:val="004D63EE"/>
    <w:rsid w:val="004D6972"/>
    <w:rsid w:val="004F0DAF"/>
    <w:rsid w:val="004F3CC0"/>
    <w:rsid w:val="00505468"/>
    <w:rsid w:val="00505CC2"/>
    <w:rsid w:val="00515481"/>
    <w:rsid w:val="0051690D"/>
    <w:rsid w:val="00522FF2"/>
    <w:rsid w:val="005315A9"/>
    <w:rsid w:val="0054186C"/>
    <w:rsid w:val="005420F4"/>
    <w:rsid w:val="005529DA"/>
    <w:rsid w:val="00557073"/>
    <w:rsid w:val="005745F3"/>
    <w:rsid w:val="0057699D"/>
    <w:rsid w:val="00591050"/>
    <w:rsid w:val="005A0DAB"/>
    <w:rsid w:val="005A7B25"/>
    <w:rsid w:val="005B40B1"/>
    <w:rsid w:val="005B68A1"/>
    <w:rsid w:val="005B7CE9"/>
    <w:rsid w:val="005C6FA0"/>
    <w:rsid w:val="005D0BA4"/>
    <w:rsid w:val="005D1605"/>
    <w:rsid w:val="005F5C3E"/>
    <w:rsid w:val="006031DB"/>
    <w:rsid w:val="00610625"/>
    <w:rsid w:val="006108D8"/>
    <w:rsid w:val="006122FF"/>
    <w:rsid w:val="00613B22"/>
    <w:rsid w:val="00621034"/>
    <w:rsid w:val="006224F0"/>
    <w:rsid w:val="00624ED0"/>
    <w:rsid w:val="00625E23"/>
    <w:rsid w:val="006266E3"/>
    <w:rsid w:val="0063519B"/>
    <w:rsid w:val="006409E0"/>
    <w:rsid w:val="0065105B"/>
    <w:rsid w:val="00651C59"/>
    <w:rsid w:val="00653277"/>
    <w:rsid w:val="00661203"/>
    <w:rsid w:val="0067206C"/>
    <w:rsid w:val="006845CA"/>
    <w:rsid w:val="00690FBA"/>
    <w:rsid w:val="006971C1"/>
    <w:rsid w:val="006A182E"/>
    <w:rsid w:val="006A43E6"/>
    <w:rsid w:val="006B2FAE"/>
    <w:rsid w:val="006B344B"/>
    <w:rsid w:val="006C0031"/>
    <w:rsid w:val="006E05C2"/>
    <w:rsid w:val="006E73AE"/>
    <w:rsid w:val="006F1F51"/>
    <w:rsid w:val="006F23B1"/>
    <w:rsid w:val="006F4EA0"/>
    <w:rsid w:val="00701079"/>
    <w:rsid w:val="007155C3"/>
    <w:rsid w:val="00720B4A"/>
    <w:rsid w:val="00735769"/>
    <w:rsid w:val="00740729"/>
    <w:rsid w:val="00742D70"/>
    <w:rsid w:val="007437F4"/>
    <w:rsid w:val="00747693"/>
    <w:rsid w:val="007611C8"/>
    <w:rsid w:val="007619E4"/>
    <w:rsid w:val="00762848"/>
    <w:rsid w:val="00764DA7"/>
    <w:rsid w:val="007675E9"/>
    <w:rsid w:val="00780C5C"/>
    <w:rsid w:val="00781ABB"/>
    <w:rsid w:val="00786632"/>
    <w:rsid w:val="00794F88"/>
    <w:rsid w:val="007A6A79"/>
    <w:rsid w:val="007A77D3"/>
    <w:rsid w:val="007B13C4"/>
    <w:rsid w:val="007D4305"/>
    <w:rsid w:val="007D7489"/>
    <w:rsid w:val="007F23B8"/>
    <w:rsid w:val="007F2B30"/>
    <w:rsid w:val="007F2CC5"/>
    <w:rsid w:val="007F653C"/>
    <w:rsid w:val="007F70A4"/>
    <w:rsid w:val="00803713"/>
    <w:rsid w:val="00805C00"/>
    <w:rsid w:val="00814316"/>
    <w:rsid w:val="00817BE5"/>
    <w:rsid w:val="0082764A"/>
    <w:rsid w:val="00827968"/>
    <w:rsid w:val="008422EC"/>
    <w:rsid w:val="008440C2"/>
    <w:rsid w:val="008446FC"/>
    <w:rsid w:val="008466B2"/>
    <w:rsid w:val="00865BB8"/>
    <w:rsid w:val="00873819"/>
    <w:rsid w:val="00882C40"/>
    <w:rsid w:val="00884B9D"/>
    <w:rsid w:val="0088658F"/>
    <w:rsid w:val="008921D1"/>
    <w:rsid w:val="008946D0"/>
    <w:rsid w:val="008A3FEA"/>
    <w:rsid w:val="008A7B65"/>
    <w:rsid w:val="008B0783"/>
    <w:rsid w:val="008B48C7"/>
    <w:rsid w:val="008B7C9B"/>
    <w:rsid w:val="008C17EB"/>
    <w:rsid w:val="008D68A2"/>
    <w:rsid w:val="008D7753"/>
    <w:rsid w:val="008F1DC2"/>
    <w:rsid w:val="008F2CBA"/>
    <w:rsid w:val="008F3395"/>
    <w:rsid w:val="008F4A2D"/>
    <w:rsid w:val="008F6716"/>
    <w:rsid w:val="009019EF"/>
    <w:rsid w:val="00920A95"/>
    <w:rsid w:val="00923835"/>
    <w:rsid w:val="00933B18"/>
    <w:rsid w:val="00943290"/>
    <w:rsid w:val="00956AFC"/>
    <w:rsid w:val="00961A52"/>
    <w:rsid w:val="0096231F"/>
    <w:rsid w:val="009641E0"/>
    <w:rsid w:val="009748F2"/>
    <w:rsid w:val="00974C4B"/>
    <w:rsid w:val="00975AE1"/>
    <w:rsid w:val="00980105"/>
    <w:rsid w:val="00980D16"/>
    <w:rsid w:val="00981FF3"/>
    <w:rsid w:val="00986223"/>
    <w:rsid w:val="00986329"/>
    <w:rsid w:val="00986FF3"/>
    <w:rsid w:val="00995235"/>
    <w:rsid w:val="009B01AF"/>
    <w:rsid w:val="009B14E4"/>
    <w:rsid w:val="009B1E18"/>
    <w:rsid w:val="009B2282"/>
    <w:rsid w:val="009C104E"/>
    <w:rsid w:val="009C560D"/>
    <w:rsid w:val="009E6BB3"/>
    <w:rsid w:val="009F2F5D"/>
    <w:rsid w:val="00A007DC"/>
    <w:rsid w:val="00A01993"/>
    <w:rsid w:val="00A139D0"/>
    <w:rsid w:val="00A203DF"/>
    <w:rsid w:val="00A34B37"/>
    <w:rsid w:val="00A413FF"/>
    <w:rsid w:val="00A415C7"/>
    <w:rsid w:val="00A416D6"/>
    <w:rsid w:val="00A418B7"/>
    <w:rsid w:val="00A446D1"/>
    <w:rsid w:val="00A509A5"/>
    <w:rsid w:val="00A56205"/>
    <w:rsid w:val="00A63486"/>
    <w:rsid w:val="00A66178"/>
    <w:rsid w:val="00A74AE8"/>
    <w:rsid w:val="00A7690F"/>
    <w:rsid w:val="00A82DB4"/>
    <w:rsid w:val="00A85463"/>
    <w:rsid w:val="00A86B0F"/>
    <w:rsid w:val="00A94C7C"/>
    <w:rsid w:val="00A95B0F"/>
    <w:rsid w:val="00A961FF"/>
    <w:rsid w:val="00AA1885"/>
    <w:rsid w:val="00AC5D40"/>
    <w:rsid w:val="00AC7E52"/>
    <w:rsid w:val="00AD0066"/>
    <w:rsid w:val="00AD08C3"/>
    <w:rsid w:val="00AD2E47"/>
    <w:rsid w:val="00AD6C26"/>
    <w:rsid w:val="00AE198B"/>
    <w:rsid w:val="00AE1E75"/>
    <w:rsid w:val="00AF3296"/>
    <w:rsid w:val="00B108E0"/>
    <w:rsid w:val="00B23207"/>
    <w:rsid w:val="00B267E7"/>
    <w:rsid w:val="00B31FAA"/>
    <w:rsid w:val="00B32A2E"/>
    <w:rsid w:val="00B37052"/>
    <w:rsid w:val="00B42D14"/>
    <w:rsid w:val="00B46C65"/>
    <w:rsid w:val="00B5265F"/>
    <w:rsid w:val="00B56065"/>
    <w:rsid w:val="00B656E2"/>
    <w:rsid w:val="00B659B2"/>
    <w:rsid w:val="00B70158"/>
    <w:rsid w:val="00B83E9B"/>
    <w:rsid w:val="00B869EA"/>
    <w:rsid w:val="00B91C85"/>
    <w:rsid w:val="00B954C7"/>
    <w:rsid w:val="00BA63C2"/>
    <w:rsid w:val="00BA7DCA"/>
    <w:rsid w:val="00BB7686"/>
    <w:rsid w:val="00BB78D1"/>
    <w:rsid w:val="00BC621C"/>
    <w:rsid w:val="00BC7EDF"/>
    <w:rsid w:val="00BE120E"/>
    <w:rsid w:val="00BE2812"/>
    <w:rsid w:val="00BF1A0C"/>
    <w:rsid w:val="00C116F9"/>
    <w:rsid w:val="00C14056"/>
    <w:rsid w:val="00C16C39"/>
    <w:rsid w:val="00C32676"/>
    <w:rsid w:val="00C43BA7"/>
    <w:rsid w:val="00C548AD"/>
    <w:rsid w:val="00C56AF7"/>
    <w:rsid w:val="00C56DC8"/>
    <w:rsid w:val="00C572F6"/>
    <w:rsid w:val="00C80DCA"/>
    <w:rsid w:val="00C81890"/>
    <w:rsid w:val="00C85C89"/>
    <w:rsid w:val="00C95978"/>
    <w:rsid w:val="00CA360E"/>
    <w:rsid w:val="00CB6B8C"/>
    <w:rsid w:val="00CE37AE"/>
    <w:rsid w:val="00CF3278"/>
    <w:rsid w:val="00D10374"/>
    <w:rsid w:val="00D173D8"/>
    <w:rsid w:val="00D2527B"/>
    <w:rsid w:val="00D324D4"/>
    <w:rsid w:val="00D41500"/>
    <w:rsid w:val="00D50EB9"/>
    <w:rsid w:val="00D515A9"/>
    <w:rsid w:val="00D562CE"/>
    <w:rsid w:val="00D60BC1"/>
    <w:rsid w:val="00D6507C"/>
    <w:rsid w:val="00D72BC0"/>
    <w:rsid w:val="00D72BF0"/>
    <w:rsid w:val="00D77082"/>
    <w:rsid w:val="00D8107A"/>
    <w:rsid w:val="00D8678E"/>
    <w:rsid w:val="00D90785"/>
    <w:rsid w:val="00D90CDF"/>
    <w:rsid w:val="00D929E3"/>
    <w:rsid w:val="00D92CA1"/>
    <w:rsid w:val="00D97937"/>
    <w:rsid w:val="00DA3AD9"/>
    <w:rsid w:val="00DA6105"/>
    <w:rsid w:val="00DA7814"/>
    <w:rsid w:val="00DB1D0C"/>
    <w:rsid w:val="00DB5E22"/>
    <w:rsid w:val="00DC07B8"/>
    <w:rsid w:val="00DC29D8"/>
    <w:rsid w:val="00DC517B"/>
    <w:rsid w:val="00DC6E6A"/>
    <w:rsid w:val="00DC7DA7"/>
    <w:rsid w:val="00DD6E08"/>
    <w:rsid w:val="00DE58AF"/>
    <w:rsid w:val="00DE7AA9"/>
    <w:rsid w:val="00DF4C86"/>
    <w:rsid w:val="00DF4EC4"/>
    <w:rsid w:val="00DF7A5D"/>
    <w:rsid w:val="00E0609F"/>
    <w:rsid w:val="00E06892"/>
    <w:rsid w:val="00E12882"/>
    <w:rsid w:val="00E264D8"/>
    <w:rsid w:val="00E270E2"/>
    <w:rsid w:val="00E335AE"/>
    <w:rsid w:val="00E3726C"/>
    <w:rsid w:val="00E445B3"/>
    <w:rsid w:val="00E45BA8"/>
    <w:rsid w:val="00E55E16"/>
    <w:rsid w:val="00E61B22"/>
    <w:rsid w:val="00E72D2A"/>
    <w:rsid w:val="00E81967"/>
    <w:rsid w:val="00E91B92"/>
    <w:rsid w:val="00E94769"/>
    <w:rsid w:val="00E954CB"/>
    <w:rsid w:val="00EA1E09"/>
    <w:rsid w:val="00EA56E1"/>
    <w:rsid w:val="00EB12D3"/>
    <w:rsid w:val="00EB20D8"/>
    <w:rsid w:val="00EC275F"/>
    <w:rsid w:val="00EC57FD"/>
    <w:rsid w:val="00EC746A"/>
    <w:rsid w:val="00ED7A52"/>
    <w:rsid w:val="00EE019B"/>
    <w:rsid w:val="00EE5041"/>
    <w:rsid w:val="00EF19F0"/>
    <w:rsid w:val="00EF1BAB"/>
    <w:rsid w:val="00EF1E73"/>
    <w:rsid w:val="00EF71DE"/>
    <w:rsid w:val="00F0300B"/>
    <w:rsid w:val="00F074F2"/>
    <w:rsid w:val="00F352F2"/>
    <w:rsid w:val="00F35B4D"/>
    <w:rsid w:val="00F37009"/>
    <w:rsid w:val="00F439BB"/>
    <w:rsid w:val="00F45ECD"/>
    <w:rsid w:val="00F50184"/>
    <w:rsid w:val="00F5155E"/>
    <w:rsid w:val="00F61EC0"/>
    <w:rsid w:val="00F6237E"/>
    <w:rsid w:val="00F644B9"/>
    <w:rsid w:val="00F65EE7"/>
    <w:rsid w:val="00F671B8"/>
    <w:rsid w:val="00F6770A"/>
    <w:rsid w:val="00F72947"/>
    <w:rsid w:val="00F76338"/>
    <w:rsid w:val="00F77F54"/>
    <w:rsid w:val="00F82AA1"/>
    <w:rsid w:val="00F868FE"/>
    <w:rsid w:val="00F870DB"/>
    <w:rsid w:val="00F877E4"/>
    <w:rsid w:val="00F922DA"/>
    <w:rsid w:val="00F92D05"/>
    <w:rsid w:val="00F9423C"/>
    <w:rsid w:val="00F94AFE"/>
    <w:rsid w:val="00FA2D74"/>
    <w:rsid w:val="00FA34CD"/>
    <w:rsid w:val="00FD06B1"/>
    <w:rsid w:val="00FD240F"/>
    <w:rsid w:val="00FE2521"/>
    <w:rsid w:val="00FF1206"/>
    <w:rsid w:val="00FF1626"/>
    <w:rsid w:val="00FF5774"/>
    <w:rsid w:val="00FF7A83"/>
    <w:rsid w:val="00FF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84B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338"/>
  </w:style>
  <w:style w:type="paragraph" w:styleId="Stopka">
    <w:name w:val="footer"/>
    <w:basedOn w:val="Normalny"/>
    <w:link w:val="StopkaZnak"/>
    <w:uiPriority w:val="99"/>
    <w:unhideWhenUsed/>
    <w:rsid w:val="00F76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38"/>
  </w:style>
  <w:style w:type="paragraph" w:styleId="NormalnyWeb">
    <w:name w:val="Normal (Web)"/>
    <w:basedOn w:val="Normalny"/>
    <w:uiPriority w:val="99"/>
    <w:unhideWhenUsed/>
    <w:rsid w:val="00D2527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6F4EA0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B23207"/>
    <w:rPr>
      <w:rFonts w:ascii="Times New Roman" w:eastAsia="Times New Roman" w:hAnsi="Times New Roman" w:cs="Times New Roman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39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39D"/>
  </w:style>
  <w:style w:type="character" w:styleId="Odwoanieprzypisukocowego">
    <w:name w:val="endnote reference"/>
    <w:uiPriority w:val="99"/>
    <w:semiHidden/>
    <w:unhideWhenUsed/>
    <w:rsid w:val="003F739D"/>
    <w:rPr>
      <w:vertAlign w:val="superscript"/>
    </w:rPr>
  </w:style>
  <w:style w:type="paragraph" w:customStyle="1" w:styleId="Default">
    <w:name w:val="Default"/>
    <w:rsid w:val="0041265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7155C3"/>
    <w:rPr>
      <w:b/>
      <w:bCs/>
    </w:rPr>
  </w:style>
  <w:style w:type="character" w:customStyle="1" w:styleId="BezodstpwZnak">
    <w:name w:val="Bez odstępów Znak"/>
    <w:link w:val="Bezodstpw"/>
    <w:uiPriority w:val="1"/>
    <w:rsid w:val="007155C3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Nagwek4Znak">
    <w:name w:val="Nagłówek 4 Znak"/>
    <w:link w:val="Nagwek4"/>
    <w:uiPriority w:val="9"/>
    <w:rsid w:val="00884B9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B65"/>
    <w:rPr>
      <w:rFonts w:ascii="Segoe UI" w:hAnsi="Segoe UI" w:cs="Times New Roman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8A7B65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237E"/>
    <w:pPr>
      <w:spacing w:after="160" w:line="259" w:lineRule="auto"/>
    </w:pPr>
    <w:rPr>
      <w:rFonts w:ascii="Courier New" w:hAnsi="Courier New" w:cs="Times New Roman"/>
      <w:lang w:eastAsia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F6237E"/>
    <w:rPr>
      <w:rFonts w:ascii="Courier New" w:hAnsi="Courier New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hyperlink" Target="mailto:redakcja@manko.pl" TargetMode="External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7C640-7143-441E-82FC-DDD22901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WWW.GLOSSENIORA.PLL</vt:lpstr>
    </vt:vector>
  </TitlesOfParts>
  <Company>Hewlett-Packard</Company>
  <LinksUpToDate>false</LinksUpToDate>
  <CharactersWithSpaces>4310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mailto:redakcja@manko.pl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WWW.GLOSSENIORA.PLL</dc:title>
  <dc:creator>praca</dc:creator>
  <cp:lastModifiedBy>Marcz7</cp:lastModifiedBy>
  <cp:revision>2</cp:revision>
  <cp:lastPrinted>2019-02-12T13:47:00Z</cp:lastPrinted>
  <dcterms:created xsi:type="dcterms:W3CDTF">2019-04-24T08:12:00Z</dcterms:created>
  <dcterms:modified xsi:type="dcterms:W3CDTF">2019-04-24T08:12:00Z</dcterms:modified>
</cp:coreProperties>
</file>